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10" w:rsidRPr="0039379E" w:rsidRDefault="00976F10" w:rsidP="0039379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39379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379E">
        <w:rPr>
          <w:rFonts w:ascii="Times New Roman" w:eastAsia="Times New Roman" w:hAnsi="Times New Roman" w:cs="Times New Roman"/>
          <w:sz w:val="24"/>
          <w:szCs w:val="24"/>
        </w:rPr>
        <w:t xml:space="preserve"> Утверждено приказом</w:t>
      </w:r>
    </w:p>
    <w:p w:rsidR="00976F10" w:rsidRPr="0039379E" w:rsidRDefault="000C3606" w:rsidP="0039379E">
      <w:pPr>
        <w:spacing w:after="0" w:line="240" w:lineRule="auto"/>
        <w:ind w:firstLine="51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379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76F10" w:rsidRPr="0039379E">
        <w:rPr>
          <w:rFonts w:ascii="Times New Roman" w:hAnsi="Times New Roman" w:cs="Times New Roman"/>
          <w:sz w:val="24"/>
          <w:szCs w:val="24"/>
        </w:rPr>
        <w:t xml:space="preserve"> </w:t>
      </w:r>
      <w:r w:rsidR="00976F10" w:rsidRPr="0039379E">
        <w:rPr>
          <w:rFonts w:ascii="Times New Roman" w:eastAsia="Times New Roman" w:hAnsi="Times New Roman" w:cs="Times New Roman"/>
          <w:sz w:val="24"/>
          <w:szCs w:val="24"/>
        </w:rPr>
        <w:t>директора ГАУСО ШРЦ «Топаз»</w:t>
      </w:r>
    </w:p>
    <w:p w:rsidR="00976F10" w:rsidRPr="0039379E" w:rsidRDefault="00976F10" w:rsidP="0039379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39379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9379E">
        <w:rPr>
          <w:rFonts w:ascii="Times New Roman" w:eastAsia="Times New Roman" w:hAnsi="Times New Roman" w:cs="Times New Roman"/>
          <w:sz w:val="24"/>
          <w:szCs w:val="24"/>
        </w:rPr>
        <w:t>Забайкальского края</w:t>
      </w:r>
    </w:p>
    <w:p w:rsidR="00976F10" w:rsidRPr="0039379E" w:rsidRDefault="00976F10" w:rsidP="0039379E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</w:rPr>
      </w:pPr>
      <w:r w:rsidRPr="0039379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572E4" w:rsidRPr="0039379E">
        <w:rPr>
          <w:rFonts w:ascii="Times New Roman" w:eastAsia="Times New Roman" w:hAnsi="Times New Roman" w:cs="Times New Roman"/>
          <w:sz w:val="24"/>
          <w:szCs w:val="24"/>
        </w:rPr>
        <w:t>«28» марта 2019 г. № 91</w:t>
      </w:r>
      <w:r w:rsidR="00FD1009" w:rsidRPr="0039379E">
        <w:rPr>
          <w:rFonts w:ascii="Times New Roman" w:eastAsia="Times New Roman" w:hAnsi="Times New Roman" w:cs="Times New Roman"/>
          <w:sz w:val="24"/>
          <w:szCs w:val="24"/>
        </w:rPr>
        <w:t xml:space="preserve"> -ОД</w:t>
      </w:r>
    </w:p>
    <w:p w:rsidR="00976F10" w:rsidRPr="0039379E" w:rsidRDefault="00976F10" w:rsidP="00393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76F10" w:rsidRPr="0039379E" w:rsidRDefault="00976F10" w:rsidP="0039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79E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  <w:r w:rsidR="0039379E" w:rsidRPr="0039379E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39379E" w:rsidRPr="0039379E">
        <w:rPr>
          <w:rFonts w:ascii="Times New Roman" w:hAnsi="Times New Roman" w:cs="Times New Roman"/>
          <w:b/>
          <w:sz w:val="28"/>
          <w:szCs w:val="28"/>
        </w:rPr>
        <w:t>службе</w:t>
      </w:r>
      <w:r w:rsidRPr="0039379E">
        <w:rPr>
          <w:rFonts w:ascii="Times New Roman" w:hAnsi="Times New Roman" w:cs="Times New Roman"/>
          <w:b/>
          <w:sz w:val="28"/>
          <w:szCs w:val="28"/>
        </w:rPr>
        <w:t xml:space="preserve"> участковых специалистов по социальной работе</w:t>
      </w:r>
      <w:r w:rsidR="00B87B6E" w:rsidRPr="00393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79E">
        <w:rPr>
          <w:rFonts w:ascii="Times New Roman" w:eastAsia="Times New Roman" w:hAnsi="Times New Roman" w:cs="Times New Roman"/>
          <w:b/>
          <w:sz w:val="28"/>
          <w:szCs w:val="28"/>
        </w:rPr>
        <w:t>ГАУСО ШРЦ «</w:t>
      </w:r>
      <w:r w:rsidR="0039379E" w:rsidRPr="0039379E">
        <w:rPr>
          <w:rFonts w:ascii="Times New Roman" w:eastAsia="Times New Roman" w:hAnsi="Times New Roman" w:cs="Times New Roman"/>
          <w:b/>
          <w:sz w:val="28"/>
          <w:szCs w:val="28"/>
        </w:rPr>
        <w:t>Топаз» Забайкальского</w:t>
      </w:r>
      <w:r w:rsidRPr="0039379E">
        <w:rPr>
          <w:rFonts w:ascii="Times New Roman" w:eastAsia="Times New Roman" w:hAnsi="Times New Roman" w:cs="Times New Roman"/>
          <w:b/>
          <w:sz w:val="28"/>
          <w:szCs w:val="28"/>
        </w:rPr>
        <w:t xml:space="preserve"> края</w:t>
      </w:r>
    </w:p>
    <w:p w:rsidR="00976F10" w:rsidRPr="0039379E" w:rsidRDefault="00976F10" w:rsidP="003937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6F10" w:rsidRPr="0039379E" w:rsidRDefault="00976F10" w:rsidP="003937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39379E">
        <w:rPr>
          <w:rFonts w:ascii="Times New Roman" w:eastAsia="Times New Roman" w:hAnsi="Times New Roman" w:cs="Times New Roman"/>
          <w:b/>
          <w:sz w:val="24"/>
          <w:szCs w:val="24"/>
        </w:rPr>
        <w:t>. Общее положение</w:t>
      </w:r>
    </w:p>
    <w:p w:rsidR="00976F10" w:rsidRPr="0039379E" w:rsidRDefault="00976F10" w:rsidP="0039379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87B6E" w:rsidRPr="0039379E" w:rsidRDefault="00B87B6E" w:rsidP="0039379E">
      <w:pPr>
        <w:widowControl w:val="0"/>
        <w:numPr>
          <w:ilvl w:val="1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определяет деятельность отделения службы участковых специалистов </w:t>
      </w:r>
      <w:r w:rsidRPr="0039379E">
        <w:rPr>
          <w:rFonts w:ascii="Times New Roman" w:hAnsi="Times New Roman" w:cs="Times New Roman"/>
          <w:sz w:val="24"/>
          <w:szCs w:val="24"/>
        </w:rPr>
        <w:t xml:space="preserve">по социальной работе </w:t>
      </w:r>
      <w:r w:rsidRPr="0039379E">
        <w:rPr>
          <w:rFonts w:ascii="Times New Roman" w:eastAsia="Times New Roman" w:hAnsi="Times New Roman" w:cs="Times New Roman"/>
          <w:sz w:val="24"/>
          <w:szCs w:val="24"/>
        </w:rPr>
        <w:t>при ГАУСО ШРЦ «Топаз»</w:t>
      </w:r>
      <w:r w:rsidRPr="0039379E">
        <w:rPr>
          <w:rFonts w:ascii="Times New Roman" w:hAnsi="Times New Roman" w:cs="Times New Roman"/>
          <w:sz w:val="24"/>
          <w:szCs w:val="24"/>
        </w:rPr>
        <w:t xml:space="preserve"> Забайкальского края (далее- Учреждение)</w:t>
      </w:r>
      <w:r w:rsidRPr="0039379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87B6E" w:rsidRPr="0039379E" w:rsidRDefault="00B87B6E" w:rsidP="0039379E">
      <w:pPr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sz w:val="24"/>
          <w:szCs w:val="24"/>
        </w:rPr>
        <w:t xml:space="preserve">1.2. Отделение является структурным подразделением Учреждения, создается, реорганизуется и ликвидируется решением Министерства труда и социальной </w:t>
      </w:r>
      <w:r w:rsidR="0039379E" w:rsidRPr="0039379E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39379E" w:rsidRPr="0039379E">
        <w:rPr>
          <w:rFonts w:ascii="Times New Roman" w:hAnsi="Times New Roman" w:cs="Times New Roman"/>
          <w:sz w:val="24"/>
          <w:szCs w:val="24"/>
        </w:rPr>
        <w:t xml:space="preserve">щиты </w:t>
      </w:r>
      <w:r w:rsidR="0039379E" w:rsidRPr="0039379E">
        <w:rPr>
          <w:rFonts w:ascii="Times New Roman" w:eastAsia="Times New Roman" w:hAnsi="Times New Roman" w:cs="Times New Roman"/>
          <w:sz w:val="24"/>
          <w:szCs w:val="24"/>
        </w:rPr>
        <w:t>населения</w:t>
      </w:r>
      <w:r w:rsidR="00FD1009" w:rsidRPr="003937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379E">
        <w:rPr>
          <w:rFonts w:ascii="Times New Roman" w:eastAsia="Times New Roman" w:hAnsi="Times New Roman" w:cs="Times New Roman"/>
          <w:sz w:val="24"/>
          <w:szCs w:val="24"/>
        </w:rPr>
        <w:t>Забайкальского края.</w:t>
      </w:r>
    </w:p>
    <w:p w:rsidR="00B87B6E" w:rsidRPr="0039379E" w:rsidRDefault="00B87B6E" w:rsidP="0039379E">
      <w:pPr>
        <w:widowControl w:val="0"/>
        <w:numPr>
          <w:ilvl w:val="1"/>
          <w:numId w:val="3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sz w:val="24"/>
          <w:szCs w:val="24"/>
        </w:rPr>
        <w:t xml:space="preserve">Отделение создается с целью оказания мер социальной поддержки гражданам </w:t>
      </w:r>
      <w:r w:rsidR="0039379E" w:rsidRPr="0039379E">
        <w:rPr>
          <w:rFonts w:ascii="Times New Roman" w:eastAsia="Times New Roman" w:hAnsi="Times New Roman" w:cs="Times New Roman"/>
          <w:sz w:val="24"/>
          <w:szCs w:val="24"/>
        </w:rPr>
        <w:t>сельского и</w:t>
      </w:r>
      <w:r w:rsidRPr="0039379E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поселения.</w:t>
      </w:r>
    </w:p>
    <w:p w:rsidR="00B87B6E" w:rsidRPr="0039379E" w:rsidRDefault="00B87B6E" w:rsidP="0039379E">
      <w:pPr>
        <w:widowControl w:val="0"/>
        <w:numPr>
          <w:ilvl w:val="1"/>
          <w:numId w:val="3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sz w:val="24"/>
          <w:szCs w:val="24"/>
        </w:rPr>
        <w:t xml:space="preserve">Отделение руководствуется в своей деятельности действующим законодательством РФ, нормативными актами субъекта РФ, приказами, распоряжениями </w:t>
      </w:r>
      <w:r w:rsidR="00FD1009" w:rsidRPr="0039379E">
        <w:rPr>
          <w:rFonts w:ascii="Times New Roman" w:eastAsia="Times New Roman" w:hAnsi="Times New Roman" w:cs="Times New Roman"/>
          <w:sz w:val="24"/>
          <w:szCs w:val="24"/>
        </w:rPr>
        <w:t xml:space="preserve">Министерства труда и социальной защиты населения Забайкальского края, приказами </w:t>
      </w:r>
      <w:r w:rsidRPr="0039379E">
        <w:rPr>
          <w:rFonts w:ascii="Times New Roman" w:hAnsi="Times New Roman" w:cs="Times New Roman"/>
          <w:sz w:val="24"/>
          <w:szCs w:val="24"/>
        </w:rPr>
        <w:t>директора учреждения, У</w:t>
      </w:r>
      <w:r w:rsidRPr="0039379E">
        <w:rPr>
          <w:rFonts w:ascii="Times New Roman" w:eastAsia="Times New Roman" w:hAnsi="Times New Roman" w:cs="Times New Roman"/>
          <w:sz w:val="24"/>
          <w:szCs w:val="24"/>
        </w:rPr>
        <w:t>ставом.</w:t>
      </w:r>
    </w:p>
    <w:p w:rsidR="00B87B6E" w:rsidRPr="0039379E" w:rsidRDefault="00B87B6E" w:rsidP="0039379E">
      <w:pPr>
        <w:widowControl w:val="0"/>
        <w:numPr>
          <w:ilvl w:val="1"/>
          <w:numId w:val="3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sz w:val="24"/>
          <w:szCs w:val="24"/>
        </w:rPr>
        <w:t>Отделение службы участковых специалистов</w:t>
      </w:r>
      <w:r w:rsidRPr="0039379E">
        <w:rPr>
          <w:rFonts w:ascii="Times New Roman" w:hAnsi="Times New Roman" w:cs="Times New Roman"/>
          <w:sz w:val="24"/>
          <w:szCs w:val="24"/>
        </w:rPr>
        <w:t xml:space="preserve"> по социальной работе курирует </w:t>
      </w:r>
      <w:r w:rsidR="0039379E" w:rsidRPr="0039379E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39379E" w:rsidRPr="0039379E">
        <w:rPr>
          <w:rFonts w:ascii="Times New Roman" w:eastAsia="Times New Roman" w:hAnsi="Times New Roman" w:cs="Times New Roman"/>
          <w:sz w:val="24"/>
          <w:szCs w:val="24"/>
        </w:rPr>
        <w:t>отделением</w:t>
      </w:r>
      <w:r w:rsidRPr="0039379E">
        <w:rPr>
          <w:rFonts w:ascii="Times New Roman" w:eastAsia="Times New Roman" w:hAnsi="Times New Roman" w:cs="Times New Roman"/>
          <w:sz w:val="24"/>
          <w:szCs w:val="24"/>
        </w:rPr>
        <w:t>, назначенный приказом директора, непосредственн</w:t>
      </w:r>
      <w:r w:rsidRPr="0039379E">
        <w:rPr>
          <w:rFonts w:ascii="Times New Roman" w:hAnsi="Times New Roman" w:cs="Times New Roman"/>
          <w:sz w:val="24"/>
          <w:szCs w:val="24"/>
        </w:rPr>
        <w:t>о подчиняться директору У</w:t>
      </w:r>
      <w:r w:rsidR="00FD1009" w:rsidRPr="0039379E">
        <w:rPr>
          <w:rFonts w:ascii="Times New Roman" w:hAnsi="Times New Roman" w:cs="Times New Roman"/>
          <w:sz w:val="24"/>
          <w:szCs w:val="24"/>
        </w:rPr>
        <w:t>чреждения, в его отсутствие заместителю директора.</w:t>
      </w:r>
    </w:p>
    <w:p w:rsidR="00B87B6E" w:rsidRPr="0039379E" w:rsidRDefault="00B87B6E" w:rsidP="0039379E">
      <w:pPr>
        <w:widowControl w:val="0"/>
        <w:numPr>
          <w:ilvl w:val="1"/>
          <w:numId w:val="3"/>
        </w:numPr>
        <w:tabs>
          <w:tab w:val="clear" w:pos="900"/>
        </w:tabs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sz w:val="24"/>
          <w:szCs w:val="24"/>
        </w:rPr>
        <w:t>Обслуживание населения осуществляется участковыми специалистами по социальной работе, состоящими в штате учреждения. Количество специа</w:t>
      </w:r>
      <w:r w:rsidR="00FD1009" w:rsidRPr="0039379E">
        <w:rPr>
          <w:rFonts w:ascii="Times New Roman" w:eastAsia="Times New Roman" w:hAnsi="Times New Roman" w:cs="Times New Roman"/>
          <w:sz w:val="24"/>
          <w:szCs w:val="24"/>
        </w:rPr>
        <w:t>листов отделения составляет 11,8</w:t>
      </w:r>
      <w:r w:rsidRPr="0039379E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39379E">
        <w:rPr>
          <w:rFonts w:ascii="Times New Roman" w:hAnsi="Times New Roman" w:cs="Times New Roman"/>
          <w:sz w:val="24"/>
          <w:szCs w:val="24"/>
        </w:rPr>
        <w:t xml:space="preserve">штатных </w:t>
      </w:r>
      <w:r w:rsidRPr="0039379E">
        <w:rPr>
          <w:rFonts w:ascii="Times New Roman" w:eastAsia="Times New Roman" w:hAnsi="Times New Roman" w:cs="Times New Roman"/>
          <w:sz w:val="24"/>
          <w:szCs w:val="24"/>
        </w:rPr>
        <w:t>единиц.</w:t>
      </w:r>
    </w:p>
    <w:p w:rsidR="00B87B6E" w:rsidRPr="0039379E" w:rsidRDefault="00B87B6E" w:rsidP="0039379E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</w:pPr>
    </w:p>
    <w:p w:rsidR="00686CC8" w:rsidRPr="0039379E" w:rsidRDefault="00686CC8" w:rsidP="003937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 и </w:t>
      </w:r>
      <w:r w:rsidR="005C5C8D" w:rsidRPr="0039379E">
        <w:rPr>
          <w:rFonts w:ascii="Times New Roman" w:eastAsia="Times New Roman" w:hAnsi="Times New Roman" w:cs="Times New Roman"/>
          <w:b/>
          <w:sz w:val="24"/>
          <w:szCs w:val="24"/>
        </w:rPr>
        <w:t>основные</w:t>
      </w:r>
      <w:r w:rsidR="00A71B32" w:rsidRPr="0039379E">
        <w:rPr>
          <w:rFonts w:ascii="Times New Roman" w:eastAsia="Times New Roman" w:hAnsi="Times New Roman" w:cs="Times New Roman"/>
          <w:b/>
          <w:sz w:val="24"/>
          <w:szCs w:val="24"/>
        </w:rPr>
        <w:t xml:space="preserve"> функции</w:t>
      </w:r>
      <w:r w:rsidRPr="0039379E">
        <w:rPr>
          <w:rFonts w:ascii="Times New Roman" w:eastAsia="Times New Roman" w:hAnsi="Times New Roman" w:cs="Times New Roman"/>
          <w:b/>
          <w:sz w:val="24"/>
          <w:szCs w:val="24"/>
        </w:rPr>
        <w:t xml:space="preserve"> службы участковых специалистов</w:t>
      </w:r>
    </w:p>
    <w:p w:rsidR="005C5C8D" w:rsidRPr="0039379E" w:rsidRDefault="005C5C8D" w:rsidP="00393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6CC8" w:rsidRPr="0039379E" w:rsidRDefault="00686CC8" w:rsidP="0039379E">
      <w:pPr>
        <w:pStyle w:val="Default"/>
        <w:jc w:val="both"/>
      </w:pPr>
      <w:r w:rsidRPr="0039379E">
        <w:rPr>
          <w:rFonts w:eastAsia="Times New Roman"/>
          <w:b/>
        </w:rPr>
        <w:t xml:space="preserve">Цель: </w:t>
      </w:r>
      <w:r w:rsidRPr="0039379E">
        <w:t xml:space="preserve">Оказание помощи отдельным гражданам и социальным группам для предупреждения или преодоления трудной жизненной ситуации посредством предоставления социальных услуг или мер социальной поддержки. </w:t>
      </w:r>
    </w:p>
    <w:p w:rsidR="00686CC8" w:rsidRPr="0039379E" w:rsidRDefault="005C5C8D" w:rsidP="003937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b/>
          <w:sz w:val="24"/>
          <w:szCs w:val="24"/>
        </w:rPr>
        <w:t>Основные функции:</w:t>
      </w:r>
    </w:p>
    <w:p w:rsidR="005C5C8D" w:rsidRPr="0039379E" w:rsidRDefault="005C5C8D" w:rsidP="0039379E">
      <w:pPr>
        <w:pStyle w:val="Default"/>
        <w:jc w:val="both"/>
      </w:pPr>
      <w:r w:rsidRPr="0039379E">
        <w:rPr>
          <w:rFonts w:eastAsia="Times New Roman"/>
          <w:b/>
        </w:rPr>
        <w:t xml:space="preserve">- </w:t>
      </w:r>
      <w:r w:rsidR="001279FE" w:rsidRPr="0039379E">
        <w:rPr>
          <w:rFonts w:eastAsia="Times New Roman"/>
        </w:rPr>
        <w:t>раннее</w:t>
      </w:r>
      <w:r w:rsidR="001279FE" w:rsidRPr="0039379E">
        <w:rPr>
          <w:rFonts w:eastAsia="Times New Roman"/>
          <w:b/>
        </w:rPr>
        <w:t xml:space="preserve"> </w:t>
      </w:r>
      <w:r w:rsidRPr="0039379E">
        <w:t>выявление граждан, оказавшихся в трудной жизненной ситуации;</w:t>
      </w:r>
    </w:p>
    <w:p w:rsidR="005C5C8D" w:rsidRPr="0039379E" w:rsidRDefault="005C5C8D" w:rsidP="0039379E">
      <w:pPr>
        <w:pStyle w:val="Default"/>
        <w:jc w:val="both"/>
      </w:pPr>
      <w:r w:rsidRPr="0039379E">
        <w:t>- определение объема, видов и форм социального обслуживания и мер социальной поддержки, в которых нуждается гражданин для преодоления трудной жизненной ситуации и предупреждения ее возникновения;</w:t>
      </w:r>
    </w:p>
    <w:p w:rsidR="005C5C8D" w:rsidRPr="0039379E" w:rsidRDefault="005C5C8D" w:rsidP="0039379E">
      <w:pPr>
        <w:pStyle w:val="Default"/>
        <w:jc w:val="both"/>
      </w:pPr>
      <w:r w:rsidRPr="0039379E">
        <w:t>- организация социального обслуживания и социальной поддержки граждан с учетом их индивидуальной потребности;</w:t>
      </w:r>
    </w:p>
    <w:p w:rsidR="008175DC" w:rsidRPr="0039379E" w:rsidRDefault="005C5C8D" w:rsidP="0039379E">
      <w:pPr>
        <w:pStyle w:val="Default"/>
        <w:jc w:val="both"/>
        <w:rPr>
          <w:rFonts w:eastAsia="Times New Roman"/>
        </w:rPr>
      </w:pPr>
      <w:r w:rsidRPr="0039379E">
        <w:t xml:space="preserve"> - </w:t>
      </w:r>
      <w:r w:rsidRPr="0039379E">
        <w:rPr>
          <w:rFonts w:eastAsia="Times New Roman"/>
        </w:rPr>
        <w:t>у</w:t>
      </w:r>
      <w:r w:rsidR="008175DC" w:rsidRPr="0039379E">
        <w:rPr>
          <w:rFonts w:eastAsia="Times New Roman"/>
        </w:rPr>
        <w:t>частие в организации и проведении культурно-массовых и</w:t>
      </w:r>
      <w:r w:rsidR="000F71FF" w:rsidRPr="0039379E">
        <w:rPr>
          <w:rFonts w:eastAsia="Times New Roman"/>
        </w:rPr>
        <w:t xml:space="preserve"> социально-значимых мероприятий;</w:t>
      </w:r>
    </w:p>
    <w:p w:rsidR="000F71FF" w:rsidRPr="0039379E" w:rsidRDefault="000F71FF" w:rsidP="0039379E">
      <w:pPr>
        <w:pStyle w:val="Default"/>
        <w:jc w:val="both"/>
        <w:rPr>
          <w:rFonts w:eastAsia="Times New Roman"/>
        </w:rPr>
      </w:pPr>
      <w:r w:rsidRPr="0039379E">
        <w:rPr>
          <w:rFonts w:eastAsia="Times New Roman"/>
        </w:rPr>
        <w:t>- проведение мониторинга социальной и демографической ситуации, уровня социально- экономического благополучия на территории обслуживания;</w:t>
      </w:r>
    </w:p>
    <w:p w:rsidR="000F71FF" w:rsidRPr="0039379E" w:rsidRDefault="000F71FF" w:rsidP="0039379E">
      <w:pPr>
        <w:pStyle w:val="Default"/>
        <w:jc w:val="both"/>
        <w:rPr>
          <w:rFonts w:eastAsia="Times New Roman"/>
        </w:rPr>
      </w:pPr>
      <w:r w:rsidRPr="0039379E">
        <w:rPr>
          <w:rFonts w:eastAsia="Times New Roman"/>
        </w:rPr>
        <w:t>- формирование и актуализация социального паспорта населенного пункта, позволяющего достоверно определить социальный статус и социально- демографическое положения граждан;</w:t>
      </w:r>
    </w:p>
    <w:p w:rsidR="000F71FF" w:rsidRPr="0039379E" w:rsidRDefault="000F71FF" w:rsidP="0039379E">
      <w:pPr>
        <w:pStyle w:val="Default"/>
        <w:jc w:val="both"/>
        <w:rPr>
          <w:rFonts w:eastAsia="Times New Roman"/>
        </w:rPr>
      </w:pPr>
      <w:r w:rsidRPr="0039379E">
        <w:rPr>
          <w:rFonts w:eastAsia="Times New Roman"/>
        </w:rPr>
        <w:t xml:space="preserve">- организация работы по взаимодействию различных государственных и муниципальных органов и учреждений, некоммерческих организаций и объединений по оказанию своевременной и адресной помощи  нуждающимся категориям населения, проживающим на территории поселения, и координация их деятельности (Постановление Правительства Забайкальского края № 629 «Об утверждении Регламента межведомственного взаимодействия исполнительных органов государственной власти забайкальского края в </w:t>
      </w:r>
      <w:r w:rsidRPr="0039379E">
        <w:rPr>
          <w:rFonts w:eastAsia="Times New Roman"/>
        </w:rPr>
        <w:lastRenderedPageBreak/>
        <w:t>связи с реализацией полномочий забайкальского края в сфере социального обслуживания»);</w:t>
      </w:r>
    </w:p>
    <w:p w:rsidR="000F71FF" w:rsidRPr="0039379E" w:rsidRDefault="000F71FF" w:rsidP="0039379E">
      <w:pPr>
        <w:pStyle w:val="Default"/>
        <w:jc w:val="both"/>
        <w:rPr>
          <w:rFonts w:eastAsia="Times New Roman"/>
        </w:rPr>
      </w:pPr>
      <w:r w:rsidRPr="0039379E">
        <w:rPr>
          <w:rFonts w:eastAsia="Times New Roman"/>
        </w:rPr>
        <w:t>-</w:t>
      </w:r>
      <w:r w:rsidR="001279FE" w:rsidRPr="0039379E">
        <w:rPr>
          <w:rFonts w:eastAsia="Times New Roman"/>
        </w:rPr>
        <w:t xml:space="preserve"> обследование социально- бытовых </w:t>
      </w:r>
      <w:r w:rsidR="0039379E" w:rsidRPr="0039379E">
        <w:rPr>
          <w:rFonts w:eastAsia="Times New Roman"/>
        </w:rPr>
        <w:t>условий граждан</w:t>
      </w:r>
      <w:r w:rsidR="001279FE" w:rsidRPr="0039379E">
        <w:rPr>
          <w:rFonts w:eastAsia="Times New Roman"/>
        </w:rPr>
        <w:t>, проживающих на территории поселения и составление акта оценки нуждаемости, в предоставлении социальных услуг (социальном сопровождении);</w:t>
      </w:r>
    </w:p>
    <w:p w:rsidR="001279FE" w:rsidRPr="0039379E" w:rsidRDefault="001279FE" w:rsidP="0039379E">
      <w:pPr>
        <w:pStyle w:val="Default"/>
        <w:jc w:val="both"/>
        <w:rPr>
          <w:rFonts w:eastAsia="Times New Roman"/>
        </w:rPr>
      </w:pPr>
      <w:r w:rsidRPr="0039379E">
        <w:rPr>
          <w:rFonts w:eastAsia="Times New Roman"/>
        </w:rPr>
        <w:t>- при необходимости оказание гражданам, в том числе родителям, опекунам, попечителям, иным законным представителям несовершеннолетних детей, содействия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сопровождение), в том числе в рамках реализации законодательства в сфере профилактики безнадзорности и правонарушений несовершеннолетних;</w:t>
      </w:r>
    </w:p>
    <w:p w:rsidR="004842DC" w:rsidRPr="0039379E" w:rsidRDefault="004842DC" w:rsidP="0039379E">
      <w:pPr>
        <w:pStyle w:val="Default"/>
        <w:jc w:val="both"/>
        <w:rPr>
          <w:rFonts w:eastAsia="Times New Roman"/>
        </w:rPr>
      </w:pPr>
      <w:r w:rsidRPr="0039379E">
        <w:rPr>
          <w:rFonts w:eastAsia="Times New Roman"/>
        </w:rPr>
        <w:t>- участие в профилактической (просветительской) работе среди различных категорий населения;</w:t>
      </w:r>
    </w:p>
    <w:p w:rsidR="004842DC" w:rsidRPr="0039379E" w:rsidRDefault="004842DC" w:rsidP="0039379E">
      <w:pPr>
        <w:pStyle w:val="Default"/>
        <w:jc w:val="both"/>
        <w:rPr>
          <w:rFonts w:eastAsia="Times New Roman"/>
        </w:rPr>
      </w:pPr>
      <w:r w:rsidRPr="0039379E">
        <w:rPr>
          <w:rFonts w:eastAsia="Times New Roman"/>
        </w:rPr>
        <w:t>- апробация инновационных методик и технологий в сфере социального обслуживания;</w:t>
      </w:r>
    </w:p>
    <w:p w:rsidR="009B6A59" w:rsidRPr="0039379E" w:rsidRDefault="004842DC" w:rsidP="0039379E">
      <w:pPr>
        <w:pStyle w:val="Default"/>
        <w:jc w:val="both"/>
        <w:rPr>
          <w:rFonts w:eastAsia="Times New Roman"/>
        </w:rPr>
      </w:pPr>
      <w:r w:rsidRPr="0039379E">
        <w:rPr>
          <w:rFonts w:eastAsia="Times New Roman"/>
        </w:rPr>
        <w:t>- передача информации для корректировки базы дан</w:t>
      </w:r>
      <w:r w:rsidR="009B6A59" w:rsidRPr="0039379E">
        <w:rPr>
          <w:rFonts w:eastAsia="Times New Roman"/>
        </w:rPr>
        <w:t>ных адресной социальной помощи;</w:t>
      </w:r>
    </w:p>
    <w:p w:rsidR="00AF1664" w:rsidRPr="0039379E" w:rsidRDefault="009B6A59" w:rsidP="0039379E">
      <w:pPr>
        <w:pStyle w:val="Default"/>
        <w:jc w:val="both"/>
        <w:rPr>
          <w:rFonts w:eastAsia="Times New Roman"/>
        </w:rPr>
      </w:pPr>
      <w:r w:rsidRPr="0039379E">
        <w:rPr>
          <w:rFonts w:eastAsia="Times New Roman"/>
        </w:rPr>
        <w:t xml:space="preserve">- </w:t>
      </w:r>
      <w:r w:rsidR="00AF1664" w:rsidRPr="0039379E">
        <w:rPr>
          <w:rFonts w:eastAsia="Times New Roman"/>
        </w:rPr>
        <w:t>участие в работе координационных советов по профилактике социального сиротства на территории сельских поселений с целью разработки индивидуальных, групповых, комплексных программ, социальной реабилитации семей с несовершеннолетними детьми, находящихся в трудной жизненной ситуации и оказании или комплексной социальной помощи;</w:t>
      </w:r>
    </w:p>
    <w:p w:rsidR="009B6A59" w:rsidRPr="0039379E" w:rsidRDefault="009B6A59" w:rsidP="0039379E">
      <w:pPr>
        <w:pStyle w:val="Default"/>
        <w:jc w:val="both"/>
        <w:rPr>
          <w:rFonts w:eastAsia="Times New Roman"/>
        </w:rPr>
      </w:pPr>
    </w:p>
    <w:p w:rsidR="0001104E" w:rsidRPr="0039379E" w:rsidRDefault="0001104E" w:rsidP="003937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b/>
          <w:sz w:val="24"/>
          <w:szCs w:val="24"/>
        </w:rPr>
        <w:t>Основные направления деятельности службы участковых специалистов</w:t>
      </w:r>
    </w:p>
    <w:p w:rsidR="0001104E" w:rsidRPr="0039379E" w:rsidRDefault="0001104E" w:rsidP="0039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sz w:val="24"/>
          <w:szCs w:val="24"/>
        </w:rPr>
        <w:t>Основными направлениями деятельности службы участковых специалистов являются:</w:t>
      </w:r>
    </w:p>
    <w:p w:rsidR="0001104E" w:rsidRPr="0039379E" w:rsidRDefault="0001104E" w:rsidP="0039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b/>
          <w:i/>
          <w:sz w:val="24"/>
          <w:szCs w:val="24"/>
        </w:rPr>
        <w:t>3.1. Осуществление работы с населением:</w:t>
      </w:r>
    </w:p>
    <w:p w:rsidR="0001104E" w:rsidRPr="0039379E" w:rsidRDefault="0001104E" w:rsidP="0039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sz w:val="24"/>
          <w:szCs w:val="24"/>
        </w:rPr>
        <w:t>- осуществление профилактики обстоятельств, обуславливающих нуждаемость гражданина в социальном обслуживании;</w:t>
      </w:r>
    </w:p>
    <w:p w:rsidR="0001104E" w:rsidRPr="0039379E" w:rsidRDefault="0001104E" w:rsidP="0039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sz w:val="24"/>
          <w:szCs w:val="24"/>
        </w:rPr>
        <w:t>- консультирование и содействие гражданам в сборе документов, нуждающимся в получении социальных услуг, о формах и видах социальных услуг, мерах социальной поддержки, показаниях на получение социальных услуг и об условиях их оплаты, государственной социальной помощи;</w:t>
      </w:r>
    </w:p>
    <w:p w:rsidR="0001104E" w:rsidRPr="0039379E" w:rsidRDefault="0001104E" w:rsidP="0039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sz w:val="24"/>
          <w:szCs w:val="24"/>
        </w:rPr>
        <w:t>- прием документов от граждан по вопросам предоставления мер социальной поддержки отдельным категориям граждан (назначение ежемесячных пособий на детей, назначения субсидий на оплату жилищно- коммунальных услуг)</w:t>
      </w:r>
      <w:r w:rsidR="00514EDD" w:rsidRPr="0039379E">
        <w:rPr>
          <w:rFonts w:ascii="Times New Roman" w:eastAsia="Times New Roman" w:hAnsi="Times New Roman" w:cs="Times New Roman"/>
          <w:sz w:val="24"/>
          <w:szCs w:val="24"/>
        </w:rPr>
        <w:t>, государственной социальной помощи);</w:t>
      </w:r>
    </w:p>
    <w:p w:rsidR="00514EDD" w:rsidRPr="0039379E" w:rsidRDefault="00514EDD" w:rsidP="0039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sz w:val="24"/>
          <w:szCs w:val="24"/>
        </w:rPr>
        <w:t xml:space="preserve">- консультирование граждан </w:t>
      </w:r>
      <w:r w:rsidR="0039379E" w:rsidRPr="0039379E">
        <w:rPr>
          <w:rFonts w:ascii="Times New Roman" w:eastAsia="Times New Roman" w:hAnsi="Times New Roman" w:cs="Times New Roman"/>
          <w:sz w:val="24"/>
          <w:szCs w:val="24"/>
        </w:rPr>
        <w:t>по отдельным</w:t>
      </w:r>
      <w:r w:rsidRPr="0039379E">
        <w:rPr>
          <w:rFonts w:ascii="Times New Roman" w:eastAsia="Times New Roman" w:hAnsi="Times New Roman" w:cs="Times New Roman"/>
          <w:sz w:val="24"/>
          <w:szCs w:val="24"/>
        </w:rPr>
        <w:t xml:space="preserve"> вопросам социально- правового и социально- экономического характера;</w:t>
      </w:r>
    </w:p>
    <w:p w:rsidR="00514EDD" w:rsidRPr="0039379E" w:rsidRDefault="00514EDD" w:rsidP="0039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sz w:val="24"/>
          <w:szCs w:val="24"/>
        </w:rPr>
        <w:t>- информирование населения о мерах социальной поддержки, предусмотренных действующим законодательством;</w:t>
      </w:r>
    </w:p>
    <w:p w:rsidR="00514EDD" w:rsidRPr="0039379E" w:rsidRDefault="00514EDD" w:rsidP="0039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sz w:val="24"/>
          <w:szCs w:val="24"/>
        </w:rPr>
        <w:t>- сбор достоверной, объективной информации о социальных проблемах населения, проживающего на территории поселения;</w:t>
      </w:r>
    </w:p>
    <w:p w:rsidR="00514EDD" w:rsidRPr="0039379E" w:rsidRDefault="00514EDD" w:rsidP="0039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D0E5D" w:rsidRPr="0039379E">
        <w:rPr>
          <w:rFonts w:ascii="Times New Roman" w:eastAsia="Times New Roman" w:hAnsi="Times New Roman" w:cs="Times New Roman"/>
          <w:sz w:val="24"/>
          <w:szCs w:val="24"/>
        </w:rPr>
        <w:t>социальный патронаж выявленных на территории поселения граждан, нуждающихся в адресной помощи.</w:t>
      </w:r>
    </w:p>
    <w:p w:rsidR="008D0E5D" w:rsidRPr="0039379E" w:rsidRDefault="008D0E5D" w:rsidP="0039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EDD" w:rsidRPr="0039379E" w:rsidRDefault="00514EDD" w:rsidP="0039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b/>
          <w:i/>
          <w:sz w:val="24"/>
          <w:szCs w:val="24"/>
        </w:rPr>
        <w:t>3.2. Работа с семьей и детьми:</w:t>
      </w:r>
    </w:p>
    <w:p w:rsidR="00514EDD" w:rsidRPr="0039379E" w:rsidRDefault="00514EDD" w:rsidP="0039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sz w:val="24"/>
          <w:szCs w:val="24"/>
        </w:rPr>
        <w:t>- выявление несовершеннолетних, находящихся в социально- опасном положении, также семей, несовершеннолетние члены которых нуждаются в летнем отдыхе, санаторно- курортном оздоровлении и социальных услугах (социальном сопровождении), осуществление социальной реабилитации этих лиц, оказание им необходимой помощи в соответствии с индивидуальными программами предоставления социальных услуг;</w:t>
      </w:r>
    </w:p>
    <w:p w:rsidR="00514EDD" w:rsidRPr="0039379E" w:rsidRDefault="00514EDD" w:rsidP="0039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sz w:val="24"/>
          <w:szCs w:val="24"/>
        </w:rPr>
        <w:t>- участие в пределах своей компетенции в индивид</w:t>
      </w:r>
      <w:r w:rsidR="00C41305" w:rsidRPr="0039379E">
        <w:rPr>
          <w:rFonts w:ascii="Times New Roman" w:eastAsia="Times New Roman" w:hAnsi="Times New Roman" w:cs="Times New Roman"/>
          <w:sz w:val="24"/>
          <w:szCs w:val="24"/>
        </w:rPr>
        <w:t>уальной профилактической работе</w:t>
      </w:r>
      <w:r w:rsidRPr="0039379E">
        <w:rPr>
          <w:rFonts w:ascii="Times New Roman" w:eastAsia="Times New Roman" w:hAnsi="Times New Roman" w:cs="Times New Roman"/>
          <w:sz w:val="24"/>
          <w:szCs w:val="24"/>
        </w:rPr>
        <w:t xml:space="preserve"> с безнадзорными несовершеннолетними, в том числе путем организации их досуга, развития творческих способностей в кружках, клубах по интересам, а также</w:t>
      </w:r>
      <w:r w:rsidR="00B82EB1" w:rsidRPr="0039379E">
        <w:rPr>
          <w:rFonts w:ascii="Times New Roman" w:eastAsia="Times New Roman" w:hAnsi="Times New Roman" w:cs="Times New Roman"/>
          <w:sz w:val="24"/>
          <w:szCs w:val="24"/>
        </w:rPr>
        <w:t xml:space="preserve"> оказания содействия в организации оздоровления и отдыха несовер</w:t>
      </w:r>
      <w:r w:rsidR="00C41305" w:rsidRPr="0039379E">
        <w:rPr>
          <w:rFonts w:ascii="Times New Roman" w:eastAsia="Times New Roman" w:hAnsi="Times New Roman" w:cs="Times New Roman"/>
          <w:sz w:val="24"/>
          <w:szCs w:val="24"/>
        </w:rPr>
        <w:t>шеннолетних, нуждающихся в помощи государства;</w:t>
      </w:r>
    </w:p>
    <w:p w:rsidR="00C41305" w:rsidRPr="0039379E" w:rsidRDefault="00C41305" w:rsidP="0039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sz w:val="24"/>
          <w:szCs w:val="24"/>
        </w:rPr>
        <w:t>- информирование отделения психоло</w:t>
      </w:r>
      <w:r w:rsidR="008D0E5D" w:rsidRPr="0039379E">
        <w:rPr>
          <w:rFonts w:ascii="Times New Roman" w:eastAsia="Times New Roman" w:hAnsi="Times New Roman" w:cs="Times New Roman"/>
          <w:sz w:val="24"/>
          <w:szCs w:val="24"/>
        </w:rPr>
        <w:t>гической помощи и профилак</w:t>
      </w:r>
      <w:r w:rsidRPr="0039379E">
        <w:rPr>
          <w:rFonts w:ascii="Times New Roman" w:eastAsia="Times New Roman" w:hAnsi="Times New Roman" w:cs="Times New Roman"/>
          <w:sz w:val="24"/>
          <w:szCs w:val="24"/>
        </w:rPr>
        <w:t>тики</w:t>
      </w:r>
      <w:r w:rsidR="008D0E5D" w:rsidRPr="0039379E">
        <w:rPr>
          <w:rFonts w:ascii="Times New Roman" w:eastAsia="Times New Roman" w:hAnsi="Times New Roman" w:cs="Times New Roman"/>
          <w:sz w:val="24"/>
          <w:szCs w:val="24"/>
        </w:rPr>
        <w:t xml:space="preserve"> безнадзорности о </w:t>
      </w:r>
      <w:r w:rsidR="008D0E5D" w:rsidRPr="00393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выявленных семьях, находящихся в социально- опасном положении, или </w:t>
      </w:r>
      <w:r w:rsidR="0039379E" w:rsidRPr="0039379E">
        <w:rPr>
          <w:rFonts w:ascii="Times New Roman" w:eastAsia="Times New Roman" w:hAnsi="Times New Roman" w:cs="Times New Roman"/>
          <w:sz w:val="24"/>
          <w:szCs w:val="24"/>
        </w:rPr>
        <w:t>трудной жизненной</w:t>
      </w:r>
      <w:r w:rsidR="008D0E5D" w:rsidRPr="0039379E">
        <w:rPr>
          <w:rFonts w:ascii="Times New Roman" w:eastAsia="Times New Roman" w:hAnsi="Times New Roman" w:cs="Times New Roman"/>
          <w:sz w:val="24"/>
          <w:szCs w:val="24"/>
        </w:rPr>
        <w:t xml:space="preserve"> ситуации;</w:t>
      </w:r>
    </w:p>
    <w:p w:rsidR="008D0E5D" w:rsidRPr="0039379E" w:rsidRDefault="008D0E5D" w:rsidP="0039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sz w:val="24"/>
          <w:szCs w:val="24"/>
        </w:rPr>
        <w:t>- осуществление социального патронажа семей, имеющих несовершеннолетних детей, находящихся в социально- опасном положении, или иной трудной жизненной ситуации с целью определения нуждаемости в социальном сопровождении;</w:t>
      </w:r>
    </w:p>
    <w:p w:rsidR="008D0E5D" w:rsidRPr="0039379E" w:rsidRDefault="008D0E5D" w:rsidP="0039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sz w:val="24"/>
          <w:szCs w:val="24"/>
        </w:rPr>
        <w:t>- анализ источников и причин социального неблагополучия семей, проживающих на территории муниципального образования;</w:t>
      </w:r>
    </w:p>
    <w:p w:rsidR="008D0E5D" w:rsidRPr="0039379E" w:rsidRDefault="008D0E5D" w:rsidP="0039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sz w:val="24"/>
          <w:szCs w:val="24"/>
        </w:rPr>
        <w:t xml:space="preserve">- участие в установленном порядке в </w:t>
      </w:r>
      <w:r w:rsidR="0039379E" w:rsidRPr="0039379E">
        <w:rPr>
          <w:rFonts w:ascii="Times New Roman" w:eastAsia="Times New Roman" w:hAnsi="Times New Roman" w:cs="Times New Roman"/>
          <w:sz w:val="24"/>
          <w:szCs w:val="24"/>
        </w:rPr>
        <w:t>разработке индивидуальных</w:t>
      </w:r>
      <w:r w:rsidR="008D2552" w:rsidRPr="0039379E">
        <w:rPr>
          <w:rFonts w:ascii="Times New Roman" w:eastAsia="Times New Roman" w:hAnsi="Times New Roman" w:cs="Times New Roman"/>
          <w:sz w:val="24"/>
          <w:szCs w:val="24"/>
        </w:rPr>
        <w:t xml:space="preserve"> программ социального сопровождения семей, состоящих на профилактическом учете в Службе;</w:t>
      </w:r>
    </w:p>
    <w:p w:rsidR="008D2552" w:rsidRPr="0039379E" w:rsidRDefault="008D2552" w:rsidP="0039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sz w:val="24"/>
          <w:szCs w:val="24"/>
        </w:rPr>
        <w:t>- координация межведомственного взаимодействия</w:t>
      </w:r>
      <w:r w:rsidR="002A51D5" w:rsidRPr="0039379E">
        <w:rPr>
          <w:rFonts w:ascii="Times New Roman" w:eastAsia="Times New Roman" w:hAnsi="Times New Roman" w:cs="Times New Roman"/>
          <w:sz w:val="24"/>
          <w:szCs w:val="24"/>
        </w:rPr>
        <w:t xml:space="preserve"> в преодолении социального неблагополучия семей с детьми (</w:t>
      </w:r>
      <w:r w:rsidR="00F463F5" w:rsidRPr="0039379E">
        <w:rPr>
          <w:rFonts w:ascii="Times New Roman" w:eastAsia="Times New Roman" w:hAnsi="Times New Roman" w:cs="Times New Roman"/>
          <w:sz w:val="24"/>
          <w:szCs w:val="24"/>
        </w:rPr>
        <w:t>организация работы по социальным контрактам и т.д.</w:t>
      </w:r>
      <w:r w:rsidR="002A51D5" w:rsidRPr="0039379E">
        <w:rPr>
          <w:rFonts w:ascii="Times New Roman" w:eastAsia="Times New Roman" w:hAnsi="Times New Roman" w:cs="Times New Roman"/>
          <w:sz w:val="24"/>
          <w:szCs w:val="24"/>
        </w:rPr>
        <w:t>)</w:t>
      </w:r>
      <w:r w:rsidR="00F463F5" w:rsidRPr="0039379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63F5" w:rsidRPr="0039379E" w:rsidRDefault="00F463F5" w:rsidP="0039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024D4C" w:rsidRPr="0039379E">
        <w:rPr>
          <w:rFonts w:ascii="Times New Roman" w:eastAsia="Times New Roman" w:hAnsi="Times New Roman" w:cs="Times New Roman"/>
          <w:sz w:val="24"/>
          <w:szCs w:val="24"/>
        </w:rPr>
        <w:t>участие в работе по профилактике жестокого обращения и насилия в отношении детей, защите их прав и интересов.</w:t>
      </w:r>
    </w:p>
    <w:p w:rsidR="00024D4C" w:rsidRPr="0039379E" w:rsidRDefault="00024D4C" w:rsidP="0039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D4C" w:rsidRPr="0039379E" w:rsidRDefault="00024D4C" w:rsidP="0039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b/>
          <w:i/>
          <w:sz w:val="24"/>
          <w:szCs w:val="24"/>
        </w:rPr>
        <w:t>3.3. Работа в области социальной адаптации и интеграции граждан пожилого возраста и инвалидов в обществе</w:t>
      </w:r>
    </w:p>
    <w:p w:rsidR="00024D4C" w:rsidRPr="0039379E" w:rsidRDefault="00024D4C" w:rsidP="0039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sz w:val="24"/>
          <w:szCs w:val="24"/>
        </w:rPr>
        <w:t>- обследование социально- бытовых условий граждан, проживающих на территории поселения и составление акта оценки нуждаемости, в предоставлении социальных услуг (социальном сопровождении);</w:t>
      </w:r>
    </w:p>
    <w:p w:rsidR="00024D4C" w:rsidRPr="0039379E" w:rsidRDefault="00024D4C" w:rsidP="0039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sz w:val="24"/>
          <w:szCs w:val="24"/>
        </w:rPr>
        <w:t xml:space="preserve">- содействие в направлении нетрудоспособных граждан в стационарные учреждения (дома- интернаты, комплексные центры и </w:t>
      </w:r>
      <w:proofErr w:type="spellStart"/>
      <w:r w:rsidRPr="0039379E">
        <w:rPr>
          <w:rFonts w:ascii="Times New Roman" w:eastAsia="Times New Roman" w:hAnsi="Times New Roman" w:cs="Times New Roman"/>
          <w:sz w:val="24"/>
          <w:szCs w:val="24"/>
        </w:rPr>
        <w:t>т.д</w:t>
      </w:r>
      <w:proofErr w:type="spellEnd"/>
      <w:r w:rsidRPr="0039379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024D4C" w:rsidRPr="0039379E" w:rsidRDefault="00024D4C" w:rsidP="0039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sz w:val="24"/>
          <w:szCs w:val="24"/>
        </w:rPr>
        <w:t>- содействие органам социальной защиты населения в реализации индивидуальной программы реабилитации инвалида, ребенка- инвалида;</w:t>
      </w:r>
    </w:p>
    <w:p w:rsidR="00024D4C" w:rsidRPr="0039379E" w:rsidRDefault="00024D4C" w:rsidP="0039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sz w:val="24"/>
          <w:szCs w:val="24"/>
        </w:rPr>
        <w:t>- содействие в обеспечении инвалидов техническими средствами реабилитации, в том числе через пункт проката технических средств реабилитации Учреждения;</w:t>
      </w:r>
    </w:p>
    <w:p w:rsidR="00024D4C" w:rsidRPr="0039379E" w:rsidRDefault="00024D4C" w:rsidP="0039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sz w:val="24"/>
          <w:szCs w:val="24"/>
        </w:rPr>
        <w:t>- организация и оформление создания социальных семей для граждан пожилого возраста и инвалидов.</w:t>
      </w:r>
    </w:p>
    <w:p w:rsidR="00024D4C" w:rsidRPr="0039379E" w:rsidRDefault="00024D4C" w:rsidP="0039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4CF3" w:rsidRPr="0039379E" w:rsidRDefault="00614CF3" w:rsidP="0039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b/>
          <w:i/>
          <w:sz w:val="24"/>
          <w:szCs w:val="24"/>
        </w:rPr>
        <w:t>3.4. Разработка и ведение рабочей документации</w:t>
      </w:r>
    </w:p>
    <w:p w:rsidR="00614CF3" w:rsidRPr="0039379E" w:rsidRDefault="00614CF3" w:rsidP="0039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sz w:val="24"/>
          <w:szCs w:val="24"/>
        </w:rPr>
        <w:t>- составление и своевременное обновление социального паспорта поселения;</w:t>
      </w:r>
    </w:p>
    <w:p w:rsidR="00614CF3" w:rsidRPr="0039379E" w:rsidRDefault="00614CF3" w:rsidP="0039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sz w:val="24"/>
          <w:szCs w:val="24"/>
        </w:rPr>
        <w:t>- составление планов, графиков работы;</w:t>
      </w:r>
    </w:p>
    <w:p w:rsidR="00614CF3" w:rsidRPr="0039379E" w:rsidRDefault="00614CF3" w:rsidP="0039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sz w:val="24"/>
          <w:szCs w:val="24"/>
        </w:rPr>
        <w:t>- ведение журнала регистрации устных и письменных обращений граждан;</w:t>
      </w:r>
    </w:p>
    <w:p w:rsidR="00614CF3" w:rsidRPr="0039379E" w:rsidRDefault="00614CF3" w:rsidP="0039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sz w:val="24"/>
          <w:szCs w:val="24"/>
        </w:rPr>
        <w:t>- ведение журнала регистрации заявлений граждан о предоставлении субсидий на оплату жилых помещений и коммунальных услуг;</w:t>
      </w:r>
    </w:p>
    <w:p w:rsidR="00614CF3" w:rsidRPr="0039379E" w:rsidRDefault="00614CF3" w:rsidP="0039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sz w:val="24"/>
          <w:szCs w:val="24"/>
        </w:rPr>
        <w:t xml:space="preserve">- ведение журнала регистрации заявлений граждан о </w:t>
      </w:r>
      <w:r w:rsidR="0039379E" w:rsidRPr="0039379E">
        <w:rPr>
          <w:rFonts w:ascii="Times New Roman" w:eastAsia="Times New Roman" w:hAnsi="Times New Roman" w:cs="Times New Roman"/>
          <w:sz w:val="24"/>
          <w:szCs w:val="24"/>
        </w:rPr>
        <w:t>предоставлении мер</w:t>
      </w:r>
      <w:r w:rsidRPr="0039379E">
        <w:rPr>
          <w:rFonts w:ascii="Times New Roman" w:eastAsia="Times New Roman" w:hAnsi="Times New Roman" w:cs="Times New Roman"/>
          <w:sz w:val="24"/>
          <w:szCs w:val="24"/>
        </w:rPr>
        <w:t xml:space="preserve"> социальной поддержки семьям с несовершеннолетними детьми;</w:t>
      </w:r>
    </w:p>
    <w:p w:rsidR="00614CF3" w:rsidRPr="0039379E" w:rsidRDefault="00614CF3" w:rsidP="0039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</w:p>
    <w:p w:rsidR="00614CF3" w:rsidRPr="0039379E" w:rsidRDefault="00614CF3" w:rsidP="003937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b/>
          <w:sz w:val="24"/>
          <w:szCs w:val="24"/>
        </w:rPr>
        <w:t>4. Организация и порядок работы</w:t>
      </w:r>
    </w:p>
    <w:p w:rsidR="00614CF3" w:rsidRPr="0039379E" w:rsidRDefault="00614CF3" w:rsidP="0039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sz w:val="24"/>
          <w:szCs w:val="24"/>
        </w:rPr>
        <w:t>4.1. Деятельность участковой службы по социальной работе осуществляется согласно положению, утвержденному директором учреждения.</w:t>
      </w:r>
    </w:p>
    <w:p w:rsidR="00614CF3" w:rsidRPr="0039379E" w:rsidRDefault="00614CF3" w:rsidP="0039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sz w:val="24"/>
          <w:szCs w:val="24"/>
        </w:rPr>
        <w:t>4.2. Деятельность службы осуществляется во взаимодействии с администрациями городских и сельских поселений, учреждениями здравоохранения, образования, социальной защиты, правоохранительными органами, органами опеки и попечительства и др.</w:t>
      </w:r>
    </w:p>
    <w:p w:rsidR="00614CF3" w:rsidRPr="0039379E" w:rsidRDefault="00614CF3" w:rsidP="0039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sz w:val="24"/>
          <w:szCs w:val="24"/>
        </w:rPr>
        <w:t>4.3. Служба осуществляет свою деятельность на территории Борзинского района.</w:t>
      </w:r>
    </w:p>
    <w:p w:rsidR="00614CF3" w:rsidRPr="0039379E" w:rsidRDefault="00614CF3" w:rsidP="0039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sz w:val="24"/>
          <w:szCs w:val="24"/>
        </w:rPr>
        <w:t>4.4. Для выполнения возложенных задач и осуществления функций участковая служба укомплектовывается</w:t>
      </w:r>
      <w:r w:rsidR="00650A1C" w:rsidRPr="0039379E">
        <w:rPr>
          <w:rFonts w:ascii="Times New Roman" w:eastAsia="Times New Roman" w:hAnsi="Times New Roman" w:cs="Times New Roman"/>
          <w:sz w:val="24"/>
          <w:szCs w:val="24"/>
        </w:rPr>
        <w:t xml:space="preserve"> специалистами согласно штатно</w:t>
      </w:r>
      <w:r w:rsidRPr="0039379E">
        <w:rPr>
          <w:rFonts w:ascii="Times New Roman" w:eastAsia="Times New Roman" w:hAnsi="Times New Roman" w:cs="Times New Roman"/>
          <w:sz w:val="24"/>
          <w:szCs w:val="24"/>
        </w:rPr>
        <w:t xml:space="preserve">му расписанию Учреждения. Квалификационные требования, права и обязанности работников определяются </w:t>
      </w:r>
      <w:r w:rsidR="0039379E" w:rsidRPr="0039379E">
        <w:rPr>
          <w:rFonts w:ascii="Times New Roman" w:eastAsia="Times New Roman" w:hAnsi="Times New Roman" w:cs="Times New Roman"/>
          <w:sz w:val="24"/>
          <w:szCs w:val="24"/>
        </w:rPr>
        <w:t>Профессиональными стандартами</w:t>
      </w:r>
      <w:r w:rsidR="00650A1C" w:rsidRPr="0039379E">
        <w:rPr>
          <w:rFonts w:ascii="Times New Roman" w:eastAsia="Times New Roman" w:hAnsi="Times New Roman" w:cs="Times New Roman"/>
          <w:sz w:val="24"/>
          <w:szCs w:val="24"/>
        </w:rPr>
        <w:t>, утвержденными приказом Министерства труда и социальной защиты РФ от 22.10.2013г. № 571н, и должностными инструкциями.</w:t>
      </w:r>
    </w:p>
    <w:p w:rsidR="0001104E" w:rsidRPr="0039379E" w:rsidRDefault="0001104E" w:rsidP="0039379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5DC" w:rsidRPr="0039379E" w:rsidRDefault="003C01B3" w:rsidP="003937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="008175DC" w:rsidRPr="0039379E">
        <w:rPr>
          <w:rFonts w:ascii="Times New Roman" w:eastAsia="Times New Roman" w:hAnsi="Times New Roman" w:cs="Times New Roman"/>
          <w:b/>
          <w:sz w:val="24"/>
          <w:szCs w:val="24"/>
        </w:rPr>
        <w:t>Взаимодействия</w:t>
      </w:r>
    </w:p>
    <w:p w:rsidR="002C2FFC" w:rsidRPr="0039379E" w:rsidRDefault="002C2FFC" w:rsidP="003937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 w:right="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75DC" w:rsidRPr="0039379E" w:rsidRDefault="003C01B3" w:rsidP="0039379E">
      <w:pPr>
        <w:widowControl w:val="0"/>
        <w:numPr>
          <w:ilvl w:val="1"/>
          <w:numId w:val="7"/>
        </w:numPr>
        <w:shd w:val="clear" w:color="auto" w:fill="FFFFFF"/>
        <w:tabs>
          <w:tab w:val="clear" w:pos="720"/>
          <w:tab w:val="left" w:pos="540"/>
        </w:tabs>
        <w:autoSpaceDE w:val="0"/>
        <w:autoSpaceDN w:val="0"/>
        <w:adjustRightInd w:val="0"/>
        <w:spacing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sz w:val="24"/>
          <w:szCs w:val="24"/>
        </w:rPr>
        <w:t>Служба участковых специалистов по социальной работе р</w:t>
      </w:r>
      <w:r w:rsidR="008175DC" w:rsidRPr="0039379E">
        <w:rPr>
          <w:rFonts w:ascii="Times New Roman" w:eastAsia="Times New Roman" w:hAnsi="Times New Roman" w:cs="Times New Roman"/>
          <w:sz w:val="24"/>
          <w:szCs w:val="24"/>
        </w:rPr>
        <w:t>аботает в тесном контакте со всеми структурными подразделениями Центра по вопросам своей компетенции.</w:t>
      </w:r>
    </w:p>
    <w:p w:rsidR="008175DC" w:rsidRPr="0039379E" w:rsidRDefault="008175DC" w:rsidP="0039379E">
      <w:pPr>
        <w:widowControl w:val="0"/>
        <w:numPr>
          <w:ilvl w:val="1"/>
          <w:numId w:val="7"/>
        </w:numPr>
        <w:shd w:val="clear" w:color="auto" w:fill="FFFFFF"/>
        <w:tabs>
          <w:tab w:val="clear" w:pos="720"/>
          <w:tab w:val="num" w:pos="0"/>
          <w:tab w:val="left" w:pos="540"/>
        </w:tabs>
        <w:autoSpaceDE w:val="0"/>
        <w:autoSpaceDN w:val="0"/>
        <w:adjustRightInd w:val="0"/>
        <w:spacing w:after="0" w:line="240" w:lineRule="auto"/>
        <w:ind w:left="0" w:right="1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С центром занятости населения, Центральной районной больницей, комиссией по делам несовершеннолетних и защите их прав МР "Борзинский район", Управление образования МР "Борзинский район", Министерством </w:t>
      </w:r>
      <w:r w:rsidR="00B04AF6" w:rsidRPr="0039379E">
        <w:rPr>
          <w:rFonts w:ascii="Times New Roman" w:eastAsia="Times New Roman" w:hAnsi="Times New Roman" w:cs="Times New Roman"/>
          <w:sz w:val="24"/>
          <w:szCs w:val="24"/>
        </w:rPr>
        <w:t xml:space="preserve">труда и </w:t>
      </w:r>
      <w:r w:rsidRPr="0039379E">
        <w:rPr>
          <w:rFonts w:ascii="Times New Roman" w:eastAsia="Times New Roman" w:hAnsi="Times New Roman" w:cs="Times New Roman"/>
          <w:sz w:val="24"/>
          <w:szCs w:val="24"/>
        </w:rPr>
        <w:t>социальной защиты населения</w:t>
      </w:r>
      <w:r w:rsidR="00B04AF6" w:rsidRPr="0039379E">
        <w:rPr>
          <w:rFonts w:ascii="Times New Roman" w:eastAsia="Times New Roman" w:hAnsi="Times New Roman" w:cs="Times New Roman"/>
          <w:sz w:val="24"/>
          <w:szCs w:val="24"/>
        </w:rPr>
        <w:t xml:space="preserve"> Забайкальского края</w:t>
      </w:r>
      <w:r w:rsidRPr="0039379E">
        <w:rPr>
          <w:rFonts w:ascii="Times New Roman" w:eastAsia="Times New Roman" w:hAnsi="Times New Roman" w:cs="Times New Roman"/>
          <w:sz w:val="24"/>
          <w:szCs w:val="24"/>
        </w:rPr>
        <w:t xml:space="preserve">, Борзинским отделом социальной защиты населения и другими государственными и общественными учреждениями и организациями по вопросам своей компетенции. </w:t>
      </w:r>
    </w:p>
    <w:p w:rsidR="002C2FFC" w:rsidRPr="0039379E" w:rsidRDefault="002C2FFC" w:rsidP="0039379E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720" w:right="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75DC" w:rsidRPr="0039379E" w:rsidRDefault="00B041E5" w:rsidP="003937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1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8175DC" w:rsidRPr="0039379E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</w:t>
      </w:r>
    </w:p>
    <w:p w:rsidR="002C2FFC" w:rsidRPr="0039379E" w:rsidRDefault="002C2FFC" w:rsidP="003937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0" w:right="18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FFC" w:rsidRPr="0039379E" w:rsidRDefault="002C2FFC" w:rsidP="0039379E">
      <w:pPr>
        <w:widowControl w:val="0"/>
        <w:numPr>
          <w:ilvl w:val="1"/>
          <w:numId w:val="8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  </w:t>
      </w:r>
      <w:r w:rsidR="008175DC" w:rsidRPr="003937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Всю полноту ответственности за качество и своевременность вы</w:t>
      </w:r>
      <w:r w:rsidR="008175DC" w:rsidRPr="0039379E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="008175DC" w:rsidRPr="003937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полнения </w:t>
      </w:r>
      <w:r w:rsidRPr="003937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</w:p>
    <w:p w:rsidR="002C2FFC" w:rsidRPr="0039379E" w:rsidRDefault="002C2FFC" w:rsidP="0039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 </w:t>
      </w:r>
      <w:r w:rsidR="008175DC" w:rsidRPr="003937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возложенных настоящим Положением на отделение задач и функций </w:t>
      </w:r>
    </w:p>
    <w:p w:rsidR="008175DC" w:rsidRPr="0039379E" w:rsidRDefault="002C2FFC" w:rsidP="0039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 </w:t>
      </w:r>
      <w:r w:rsidR="008175DC" w:rsidRPr="0039379E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несет заведующий отделением.</w:t>
      </w:r>
    </w:p>
    <w:p w:rsidR="002C2FFC" w:rsidRPr="0039379E" w:rsidRDefault="0039379E" w:rsidP="0039379E">
      <w:pPr>
        <w:widowControl w:val="0"/>
        <w:shd w:val="clear" w:color="auto" w:fill="FFFFFF"/>
        <w:tabs>
          <w:tab w:val="left" w:pos="54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6.2. Степень</w:t>
      </w:r>
      <w:r w:rsidR="008175DC" w:rsidRPr="0039379E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ответственности других работников устанавливается</w:t>
      </w:r>
    </w:p>
    <w:p w:rsidR="008175DC" w:rsidRPr="0039379E" w:rsidRDefault="008175DC" w:rsidP="0039379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</w:pPr>
      <w:r w:rsidRPr="0039379E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должностными</w:t>
      </w:r>
      <w:bookmarkStart w:id="0" w:name="_GoBack"/>
      <w:bookmarkEnd w:id="0"/>
      <w:r w:rsidRPr="003937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инструкциями</w:t>
      </w:r>
      <w:r w:rsidR="002C2FFC" w:rsidRPr="0039379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6E2D" w:rsidRPr="0039379E" w:rsidRDefault="008E6E2D" w:rsidP="003937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E6E2D" w:rsidRPr="0039379E" w:rsidSect="005C5C8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D2F13"/>
    <w:multiLevelType w:val="multilevel"/>
    <w:tmpl w:val="A12A547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4E54417"/>
    <w:multiLevelType w:val="hybridMultilevel"/>
    <w:tmpl w:val="C3D2F7F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933985"/>
    <w:multiLevelType w:val="hybridMultilevel"/>
    <w:tmpl w:val="D77A0B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E13C99"/>
    <w:multiLevelType w:val="hybridMultilevel"/>
    <w:tmpl w:val="56686D0E"/>
    <w:lvl w:ilvl="0" w:tplc="23A6DF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C2ADC68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2B5A63AE">
      <w:numFmt w:val="none"/>
      <w:lvlText w:val=""/>
      <w:lvlJc w:val="left"/>
      <w:pPr>
        <w:tabs>
          <w:tab w:val="num" w:pos="360"/>
        </w:tabs>
      </w:pPr>
    </w:lvl>
    <w:lvl w:ilvl="3" w:tplc="70480EA6">
      <w:numFmt w:val="none"/>
      <w:lvlText w:val=""/>
      <w:lvlJc w:val="left"/>
      <w:pPr>
        <w:tabs>
          <w:tab w:val="num" w:pos="360"/>
        </w:tabs>
      </w:pPr>
    </w:lvl>
    <w:lvl w:ilvl="4" w:tplc="795E7396">
      <w:numFmt w:val="none"/>
      <w:lvlText w:val=""/>
      <w:lvlJc w:val="left"/>
      <w:pPr>
        <w:tabs>
          <w:tab w:val="num" w:pos="360"/>
        </w:tabs>
      </w:pPr>
    </w:lvl>
    <w:lvl w:ilvl="5" w:tplc="A3C081FE">
      <w:numFmt w:val="none"/>
      <w:lvlText w:val=""/>
      <w:lvlJc w:val="left"/>
      <w:pPr>
        <w:tabs>
          <w:tab w:val="num" w:pos="360"/>
        </w:tabs>
      </w:pPr>
    </w:lvl>
    <w:lvl w:ilvl="6" w:tplc="7A36F252">
      <w:numFmt w:val="none"/>
      <w:lvlText w:val=""/>
      <w:lvlJc w:val="left"/>
      <w:pPr>
        <w:tabs>
          <w:tab w:val="num" w:pos="360"/>
        </w:tabs>
      </w:pPr>
    </w:lvl>
    <w:lvl w:ilvl="7" w:tplc="EBAA6E5E">
      <w:numFmt w:val="none"/>
      <w:lvlText w:val=""/>
      <w:lvlJc w:val="left"/>
      <w:pPr>
        <w:tabs>
          <w:tab w:val="num" w:pos="360"/>
        </w:tabs>
      </w:pPr>
    </w:lvl>
    <w:lvl w:ilvl="8" w:tplc="953A77B2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27340D0"/>
    <w:multiLevelType w:val="multilevel"/>
    <w:tmpl w:val="4894A90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5">
    <w:nsid w:val="25887B8E"/>
    <w:multiLevelType w:val="multilevel"/>
    <w:tmpl w:val="AA74C9D8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2272FC1"/>
    <w:multiLevelType w:val="hybridMultilevel"/>
    <w:tmpl w:val="5BF648B6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EE4679"/>
    <w:multiLevelType w:val="multilevel"/>
    <w:tmpl w:val="A90247A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2A83CC7"/>
    <w:multiLevelType w:val="singleLevel"/>
    <w:tmpl w:val="E406683E"/>
    <w:lvl w:ilvl="0">
      <w:start w:val="1"/>
      <w:numFmt w:val="decimal"/>
      <w:isLgl/>
      <w:lvlText w:val="1.%1."/>
      <w:lvlJc w:val="left"/>
      <w:pPr>
        <w:tabs>
          <w:tab w:val="num" w:pos="480"/>
        </w:tabs>
        <w:ind w:left="480" w:hanging="480"/>
      </w:pPr>
      <w:rPr>
        <w:color w:val="auto"/>
        <w:sz w:val="28"/>
        <w:szCs w:val="28"/>
      </w:rPr>
    </w:lvl>
  </w:abstractNum>
  <w:abstractNum w:abstractNumId="9">
    <w:nsid w:val="68D616F3"/>
    <w:multiLevelType w:val="multilevel"/>
    <w:tmpl w:val="40486D66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8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76F10"/>
    <w:rsid w:val="0001104E"/>
    <w:rsid w:val="00024D4C"/>
    <w:rsid w:val="000C3606"/>
    <w:rsid w:val="000F71FF"/>
    <w:rsid w:val="001279FE"/>
    <w:rsid w:val="002A51D5"/>
    <w:rsid w:val="002C2FFC"/>
    <w:rsid w:val="0039379E"/>
    <w:rsid w:val="003C01B3"/>
    <w:rsid w:val="004842DC"/>
    <w:rsid w:val="00514EDD"/>
    <w:rsid w:val="005C5C8D"/>
    <w:rsid w:val="005C641D"/>
    <w:rsid w:val="00614CF3"/>
    <w:rsid w:val="00650A1C"/>
    <w:rsid w:val="00686CC8"/>
    <w:rsid w:val="008175DC"/>
    <w:rsid w:val="008B0649"/>
    <w:rsid w:val="008D0E5D"/>
    <w:rsid w:val="008D2552"/>
    <w:rsid w:val="008E6E2D"/>
    <w:rsid w:val="00910D2C"/>
    <w:rsid w:val="00976F10"/>
    <w:rsid w:val="009B6A59"/>
    <w:rsid w:val="00A36011"/>
    <w:rsid w:val="00A71B32"/>
    <w:rsid w:val="00AC786E"/>
    <w:rsid w:val="00AF1664"/>
    <w:rsid w:val="00B041E5"/>
    <w:rsid w:val="00B04AF6"/>
    <w:rsid w:val="00B82EB1"/>
    <w:rsid w:val="00B87B6E"/>
    <w:rsid w:val="00C41305"/>
    <w:rsid w:val="00D44C01"/>
    <w:rsid w:val="00DA10E6"/>
    <w:rsid w:val="00F463F5"/>
    <w:rsid w:val="00F51128"/>
    <w:rsid w:val="00F572E4"/>
    <w:rsid w:val="00FD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6EC4A-DAE3-4E05-9735-E0D77D26C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FFC"/>
    <w:pPr>
      <w:ind w:left="720"/>
      <w:contextualSpacing/>
    </w:pPr>
  </w:style>
  <w:style w:type="paragraph" w:customStyle="1" w:styleId="Default">
    <w:name w:val="Default"/>
    <w:rsid w:val="00686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57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7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1510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Navigator</dc:creator>
  <cp:keywords/>
  <dc:description/>
  <cp:lastModifiedBy>User</cp:lastModifiedBy>
  <cp:revision>25</cp:revision>
  <cp:lastPrinted>2019-06-04T06:39:00Z</cp:lastPrinted>
  <dcterms:created xsi:type="dcterms:W3CDTF">2014-09-13T02:01:00Z</dcterms:created>
  <dcterms:modified xsi:type="dcterms:W3CDTF">2019-06-04T07:04:00Z</dcterms:modified>
</cp:coreProperties>
</file>