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DAE" w:rsidRDefault="00D01DAE" w:rsidP="00D01DAE">
      <w:pPr>
        <w:spacing w:after="0" w:line="240" w:lineRule="auto"/>
        <w:ind w:firstLine="709"/>
        <w:jc w:val="center"/>
        <w:outlineLvl w:val="1"/>
        <w:rPr>
          <w:rFonts w:ascii="Times New Roman" w:eastAsia="Times New Roman" w:hAnsi="Times New Roman" w:cs="Times New Roman"/>
          <w:color w:val="333333"/>
          <w:sz w:val="36"/>
          <w:szCs w:val="36"/>
          <w:lang w:eastAsia="ru-RU"/>
        </w:rPr>
      </w:pPr>
      <w:r w:rsidRPr="00D01DAE">
        <w:rPr>
          <w:rFonts w:ascii="Times New Roman" w:eastAsia="Times New Roman" w:hAnsi="Times New Roman" w:cs="Times New Roman"/>
          <w:color w:val="333333"/>
          <w:sz w:val="36"/>
          <w:szCs w:val="36"/>
          <w:lang w:eastAsia="ru-RU"/>
        </w:rPr>
        <w:t>ЕСЛИ ТЫ ОКАЗАЛСЯ В ЗАЛОЖНИКАХ</w:t>
      </w:r>
    </w:p>
    <w:p w:rsidR="00D01DAE" w:rsidRPr="00D01DAE" w:rsidRDefault="00D01DAE" w:rsidP="00D01DAE">
      <w:pPr>
        <w:spacing w:after="0" w:line="240" w:lineRule="auto"/>
        <w:ind w:firstLine="709"/>
        <w:jc w:val="center"/>
        <w:outlineLvl w:val="1"/>
        <w:rPr>
          <w:rFonts w:ascii="Times New Roman" w:eastAsia="Times New Roman" w:hAnsi="Times New Roman" w:cs="Times New Roman"/>
          <w:color w:val="333333"/>
          <w:sz w:val="36"/>
          <w:szCs w:val="36"/>
          <w:lang w:eastAsia="ru-RU"/>
        </w:rPr>
      </w:pPr>
    </w:p>
    <w:p w:rsidR="00D01DAE" w:rsidRPr="00D01DAE" w:rsidRDefault="00D01DAE" w:rsidP="00D01DAE">
      <w:pPr>
        <w:spacing w:after="0" w:line="240" w:lineRule="auto"/>
        <w:ind w:firstLine="709"/>
        <w:jc w:val="center"/>
        <w:rPr>
          <w:rFonts w:ascii="Times New Roman" w:eastAsia="Times New Roman" w:hAnsi="Times New Roman" w:cs="Times New Roman"/>
          <w:color w:val="6E6E6E"/>
          <w:sz w:val="28"/>
          <w:szCs w:val="28"/>
          <w:lang w:eastAsia="ru-RU"/>
        </w:rPr>
      </w:pPr>
      <w:r w:rsidRPr="00D01DAE">
        <w:rPr>
          <w:rFonts w:ascii="Times New Roman" w:eastAsia="Times New Roman" w:hAnsi="Times New Roman" w:cs="Times New Roman"/>
          <w:b/>
          <w:bCs/>
          <w:noProof/>
          <w:color w:val="00AFF0"/>
          <w:sz w:val="28"/>
          <w:szCs w:val="28"/>
          <w:bdr w:val="none" w:sz="0" w:space="0" w:color="auto" w:frame="1"/>
          <w:lang w:eastAsia="ru-RU"/>
        </w:rPr>
        <w:drawing>
          <wp:inline distT="0" distB="0" distL="0" distR="0" wp14:anchorId="456F45C7" wp14:editId="58D4BF87">
            <wp:extent cx="5580959" cy="3352800"/>
            <wp:effectExtent l="0" t="0" r="1270" b="0"/>
            <wp:docPr id="1" name="Рисунок 1" descr="ЕСЛИ ТЫ ОКАЗАЛСЯ В ЗАЛОЖНИКАХ">
              <a:hlinkClick xmlns:a="http://schemas.openxmlformats.org/drawingml/2006/main" r:id="rId5"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ЕСЛИ ТЫ ОКАЗАЛСЯ В ЗАЛОЖНИКАХ">
                      <a:hlinkClick r:id="rId5" tooltip="&quot;Нажмите для предварительного просмотра изображения&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955" cy="3369018"/>
                    </a:xfrm>
                    <a:prstGeom prst="rect">
                      <a:avLst/>
                    </a:prstGeom>
                    <a:noFill/>
                    <a:ln>
                      <a:noFill/>
                    </a:ln>
                  </pic:spPr>
                </pic:pic>
              </a:graphicData>
            </a:graphic>
          </wp:inline>
        </w:drawing>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Если ты оказался в заложниках, знай - ты не один. Помни: опытные люди уже спешат к тебе на помощь.</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Не пытайся убежать, вырваться самостоятельно - террористы могут отреагировать агрессивно. Постарайся успокоиться и жди освобождения.</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Настройся на долгое ожидание. Специалистам требуется время, чтобы освободить тебя. Они не теряют ни минуты, но должны всё предусмотреть.</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Старайся не раздражать террористов: не кричи, не плачь, не возмущайся. Не требуй также немедленного освобождения - это невозможно.</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Не вступай в споры с террористами, выполняй все их требования. Помни: это вынужденная мера, ты спасаешь себя и окружающих.</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Помни, что, возможно, тебе придётся долгое время провести без воды и пищи - экономь свои силы.</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Если в помещении душно, постарайся меньше двигаться, чтобы экономнее расходовать кислород.</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p>
    <w:p w:rsidR="00D01DAE" w:rsidRPr="00D01DAE" w:rsidRDefault="00D01DAE" w:rsidP="00D01DAE">
      <w:pPr>
        <w:numPr>
          <w:ilvl w:val="0"/>
          <w:numId w:val="1"/>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C90F0C" w:rsidRDefault="00C90F0C" w:rsidP="00D01DAE">
      <w:pPr>
        <w:spacing w:after="0" w:line="240" w:lineRule="auto"/>
        <w:ind w:firstLine="709"/>
        <w:rPr>
          <w:rFonts w:ascii="Times New Roman" w:eastAsia="Times New Roman" w:hAnsi="Times New Roman" w:cs="Times New Roman"/>
          <w:b/>
          <w:bCs/>
          <w:sz w:val="28"/>
          <w:szCs w:val="28"/>
          <w:bdr w:val="none" w:sz="0" w:space="0" w:color="auto" w:frame="1"/>
          <w:lang w:eastAsia="ru-RU"/>
        </w:rPr>
      </w:pP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bookmarkStart w:id="0" w:name="_GoBack"/>
      <w:bookmarkEnd w:id="0"/>
      <w:r w:rsidRPr="00D01DAE">
        <w:rPr>
          <w:rFonts w:ascii="Times New Roman" w:eastAsia="Times New Roman" w:hAnsi="Times New Roman" w:cs="Times New Roman"/>
          <w:b/>
          <w:bCs/>
          <w:sz w:val="28"/>
          <w:szCs w:val="28"/>
          <w:bdr w:val="none" w:sz="0" w:space="0" w:color="auto" w:frame="1"/>
          <w:lang w:eastAsia="ru-RU"/>
        </w:rPr>
        <w:lastRenderedPageBreak/>
        <w:t>ОСВОБОЖДЕНИЕ ЗАЛОЖНИКОВ (ШТУРМ)</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p>
    <w:p w:rsidR="00D01DAE" w:rsidRPr="00D01DAE" w:rsidRDefault="00D01DAE" w:rsidP="00D01DAE">
      <w:pPr>
        <w:numPr>
          <w:ilvl w:val="0"/>
          <w:numId w:val="2"/>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После начала штурма старайся держаться подальше от террористов.</w:t>
      </w:r>
    </w:p>
    <w:p w:rsidR="00D01DAE" w:rsidRPr="00D01DAE" w:rsidRDefault="00D01DAE" w:rsidP="00D01DAE">
      <w:pPr>
        <w:numPr>
          <w:ilvl w:val="0"/>
          <w:numId w:val="2"/>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По возможности, спрячься подальше от окон и дверных проёмов.</w:t>
      </w:r>
    </w:p>
    <w:p w:rsidR="00D01DAE" w:rsidRPr="00D01DAE" w:rsidRDefault="00D01DAE" w:rsidP="00D01DAE">
      <w:pPr>
        <w:numPr>
          <w:ilvl w:val="0"/>
          <w:numId w:val="2"/>
        </w:numPr>
        <w:spacing w:after="0" w:line="240" w:lineRule="auto"/>
        <w:ind w:left="0"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После освобождения</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ВОПРОСЫ, КОТОРЫЕ ЗАДАЮТ ДЕТИ</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sz w:val="28"/>
          <w:szCs w:val="28"/>
          <w:lang w:eastAsia="ru-RU"/>
        </w:rPr>
        <w:t>Эти вопросы дети задали сотрудникам Федеральной службы безопасности России.</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Если у меня есть газовый баллончик, как его лучше использовать против террористов?</w:t>
      </w:r>
      <w:r w:rsidRPr="00D01DAE">
        <w:rPr>
          <w:rFonts w:ascii="Times New Roman" w:eastAsia="Times New Roman" w:hAnsi="Times New Roman" w:cs="Times New Roman"/>
          <w:sz w:val="28"/>
          <w:szCs w:val="28"/>
          <w:lang w:eastAsia="ru-RU"/>
        </w:rPr>
        <w:br/>
        <w:t>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Может ли такими средствами воспользоваться взрослый?</w:t>
      </w:r>
      <w:r w:rsidRPr="00D01DAE">
        <w:rPr>
          <w:rFonts w:ascii="Times New Roman" w:eastAsia="Times New Roman" w:hAnsi="Times New Roman" w:cs="Times New Roman"/>
          <w:sz w:val="28"/>
          <w:szCs w:val="28"/>
          <w:lang w:eastAsia="ru-RU"/>
        </w:rPr>
        <w:br/>
        <w:t>Нет, если он не имеет специальной подготовки.</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Что нужно делать, если на тебя (или на другого заложника) повесили бомбу?</w:t>
      </w:r>
      <w:r w:rsidRPr="00D01DAE">
        <w:rPr>
          <w:rFonts w:ascii="Times New Roman" w:eastAsia="Times New Roman" w:hAnsi="Times New Roman" w:cs="Times New Roman"/>
          <w:sz w:val="28"/>
          <w:szCs w:val="28"/>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Что делать, если тебе угрожают пистолетом?</w:t>
      </w:r>
      <w:r w:rsidRPr="00D01DAE">
        <w:rPr>
          <w:rFonts w:ascii="Times New Roman" w:eastAsia="Times New Roman" w:hAnsi="Times New Roman" w:cs="Times New Roman"/>
          <w:sz w:val="28"/>
          <w:szCs w:val="28"/>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D01DAE" w:rsidRPr="00D01DAE" w:rsidRDefault="00D01DAE" w:rsidP="00D01DAE">
      <w:pPr>
        <w:spacing w:after="0" w:line="240" w:lineRule="auto"/>
        <w:ind w:firstLine="709"/>
        <w:rPr>
          <w:rFonts w:ascii="Times New Roman" w:eastAsia="Times New Roman" w:hAnsi="Times New Roman" w:cs="Times New Roman"/>
          <w:sz w:val="28"/>
          <w:szCs w:val="28"/>
          <w:lang w:eastAsia="ru-RU"/>
        </w:rPr>
      </w:pPr>
      <w:r w:rsidRPr="00D01DAE">
        <w:rPr>
          <w:rFonts w:ascii="Times New Roman" w:eastAsia="Times New Roman" w:hAnsi="Times New Roman" w:cs="Times New Roman"/>
          <w:b/>
          <w:bCs/>
          <w:sz w:val="28"/>
          <w:szCs w:val="28"/>
          <w:bdr w:val="none" w:sz="0" w:space="0" w:color="auto" w:frame="1"/>
          <w:lang w:eastAsia="ru-RU"/>
        </w:rPr>
        <w:t>Что делать, если в помещение попала газовая шашка?</w:t>
      </w:r>
      <w:r w:rsidRPr="00D01DAE">
        <w:rPr>
          <w:rFonts w:ascii="Times New Roman" w:eastAsia="Times New Roman" w:hAnsi="Times New Roman" w:cs="Times New Roman"/>
          <w:sz w:val="28"/>
          <w:szCs w:val="28"/>
          <w:lang w:eastAsia="ru-RU"/>
        </w:rPr>
        <w:br/>
        <w:t>Упасть на пол. Если есть какая-нибудь влажная ткань, накрыть ею лицо, чтобы было легче дышать.</w:t>
      </w:r>
    </w:p>
    <w:p w:rsidR="00867E54" w:rsidRPr="00D01DAE" w:rsidRDefault="00867E54" w:rsidP="00D01DAE">
      <w:pPr>
        <w:spacing w:after="0" w:line="240" w:lineRule="auto"/>
        <w:ind w:firstLine="709"/>
        <w:rPr>
          <w:rFonts w:ascii="Times New Roman" w:hAnsi="Times New Roman" w:cs="Times New Roman"/>
          <w:sz w:val="28"/>
          <w:szCs w:val="28"/>
        </w:rPr>
      </w:pPr>
    </w:p>
    <w:sectPr w:rsidR="00867E54" w:rsidRPr="00D01D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D11AC"/>
    <w:multiLevelType w:val="multilevel"/>
    <w:tmpl w:val="5AC0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942A8D"/>
    <w:multiLevelType w:val="multilevel"/>
    <w:tmpl w:val="314A3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90E"/>
    <w:rsid w:val="00867E54"/>
    <w:rsid w:val="00C90F0C"/>
    <w:rsid w:val="00D01DAE"/>
    <w:rsid w:val="00EE190E"/>
    <w:rsid w:val="00F92E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AC904"/>
  <w15:docId w15:val="{9F5A62AA-147E-49F7-B5D9-BC146BF22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1D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106880">
      <w:bodyDiv w:val="1"/>
      <w:marLeft w:val="0"/>
      <w:marRight w:val="0"/>
      <w:marTop w:val="0"/>
      <w:marBottom w:val="0"/>
      <w:divBdr>
        <w:top w:val="none" w:sz="0" w:space="0" w:color="auto"/>
        <w:left w:val="none" w:sz="0" w:space="0" w:color="auto"/>
        <w:bottom w:val="none" w:sz="0" w:space="0" w:color="auto"/>
        <w:right w:val="none" w:sz="0" w:space="0" w:color="auto"/>
      </w:divBdr>
      <w:divsChild>
        <w:div w:id="963198841">
          <w:marLeft w:val="0"/>
          <w:marRight w:val="0"/>
          <w:marTop w:val="0"/>
          <w:marBottom w:val="0"/>
          <w:divBdr>
            <w:top w:val="none" w:sz="0" w:space="0" w:color="auto"/>
            <w:left w:val="none" w:sz="0" w:space="0" w:color="auto"/>
            <w:bottom w:val="none" w:sz="0" w:space="0" w:color="auto"/>
            <w:right w:val="none" w:sz="0" w:space="0" w:color="auto"/>
          </w:divBdr>
        </w:div>
        <w:div w:id="380790479">
          <w:marLeft w:val="0"/>
          <w:marRight w:val="0"/>
          <w:marTop w:val="0"/>
          <w:marBottom w:val="0"/>
          <w:divBdr>
            <w:top w:val="none" w:sz="0" w:space="0" w:color="auto"/>
            <w:left w:val="none" w:sz="0" w:space="0" w:color="auto"/>
            <w:bottom w:val="none" w:sz="0" w:space="0" w:color="auto"/>
            <w:right w:val="none" w:sz="0" w:space="0" w:color="auto"/>
          </w:divBdr>
          <w:divsChild>
            <w:div w:id="397171978">
              <w:marLeft w:val="0"/>
              <w:marRight w:val="0"/>
              <w:marTop w:val="0"/>
              <w:marBottom w:val="240"/>
              <w:divBdr>
                <w:top w:val="none" w:sz="0" w:space="0" w:color="auto"/>
                <w:left w:val="none" w:sz="0" w:space="0" w:color="auto"/>
                <w:bottom w:val="none" w:sz="0" w:space="0" w:color="auto"/>
                <w:right w:val="none" w:sz="0" w:space="0" w:color="auto"/>
              </w:divBdr>
            </w:div>
            <w:div w:id="16873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gurievsk.gov39.ru/media/k2/items/cache/20f9668937c8c6711d72ff4ee5dd6d1c_XL.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O_Rogovcova</dc:creator>
  <cp:keywords/>
  <dc:description/>
  <cp:lastModifiedBy>EpovaEU</cp:lastModifiedBy>
  <cp:revision>5</cp:revision>
  <dcterms:created xsi:type="dcterms:W3CDTF">2018-12-19T08:50:00Z</dcterms:created>
  <dcterms:modified xsi:type="dcterms:W3CDTF">2024-11-29T06:06:00Z</dcterms:modified>
</cp:coreProperties>
</file>