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6172E" w14:textId="521CFFF0" w:rsidR="00A82691" w:rsidRPr="00A82691" w:rsidRDefault="00A82691" w:rsidP="00A82691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действий при террористических угрозах</w:t>
      </w:r>
    </w:p>
    <w:p w14:paraId="06C419C7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возможных террористических актов, особое внимание уделить реализации следующих мероприятий:</w:t>
      </w:r>
      <w:bookmarkStart w:id="0" w:name="_GoBack"/>
      <w:bookmarkEnd w:id="0"/>
    </w:p>
    <w:p w14:paraId="2C1DA782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Путём выставления в помещении стендов, плакатов, проведения индивидуальных бесед и других предупредительно-профилактических мероприятий повышать бдительность граждан по вопросам обеспечения безопасности.</w:t>
      </w:r>
    </w:p>
    <w:p w14:paraId="08AFF342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Поддерживать оперативное взаимодействие с местными органами ФСБ</w:t>
      </w: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МВД, МСЧ и прокуратуры.</w:t>
      </w:r>
    </w:p>
    <w:p w14:paraId="6113D3F6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 пропускной режим, исключить бесконтрольное пребывание на территории посторонних лиц и автотранспорта.</w:t>
      </w:r>
    </w:p>
    <w:p w14:paraId="50B76BEB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возможность нахождения бесхозных транспортных средств в непосредственной близости и на контролируемой территории.</w:t>
      </w:r>
    </w:p>
    <w:p w14:paraId="27B3F143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усилить охрану учреждения.</w:t>
      </w:r>
    </w:p>
    <w:p w14:paraId="3D3B577B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допускать к ведению ремонтных работ рабочих, не имеющих постоянной или временной регистрации.</w:t>
      </w:r>
    </w:p>
    <w:p w14:paraId="2897CFBE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надежный круглосуточный контроль за вносимыми (ввозимыми) на территорию учреждения грузами и предметами ручной клади и своевременный вывоз твердых бытовых отходов.</w:t>
      </w:r>
    </w:p>
    <w:p w14:paraId="63097F7E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проводить проверку подвалов, чердаков, подсобных помещений, держать их закрытыми на замок и опечатанными, а также проверять состояние окон и ограждений.</w:t>
      </w:r>
    </w:p>
    <w:p w14:paraId="7E6CEBF2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началом и окончанием работы входные двери держать в закрытом состоянии.</w:t>
      </w:r>
    </w:p>
    <w:p w14:paraId="33A4A7B0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Контролировать освещенность территории здания   в темное время суток.</w:t>
      </w:r>
    </w:p>
    <w:p w14:paraId="4EC1DFAE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Проверять наличие и исправность средств пожаротушения, их исправность, тренировать работников по их использованию.</w:t>
      </w:r>
    </w:p>
    <w:p w14:paraId="7EAF00C1" w14:textId="77777777" w:rsidR="00A82691" w:rsidRPr="00A82691" w:rsidRDefault="00A82691" w:rsidP="00A826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Систематически корректировать схему оповещения сотрудников предприятия (организации).</w:t>
      </w:r>
    </w:p>
    <w:p w14:paraId="1ABCF78F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Сигналом для немедленного принятия решения по выполнению Плана действий в ситуациях, связанных с совершением (возможностью) совершения террористического акта, может стать:</w:t>
      </w:r>
    </w:p>
    <w:p w14:paraId="5E71DDC6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обнаружение в учреждении подозрительного предмета, похожего на взрывное устройство;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угроза по телефону о заложенном взрывном устройстве;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поступление письменной угрозы о заложенном взрывном устройстве;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захват (угроза захвата) заложников из числа сотрудников в помещениях или на территории администрации;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получение иной информации о заложенном взрывном устройстве или иной ЧС.</w:t>
      </w:r>
    </w:p>
    <w:p w14:paraId="5155D0F1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В случае обнаружения взрывного устройства (получении информации, в том числе и из анонимного источника) или подозрительного предмета, захвате (угрозе захвата) заложников, другой ЧС, связанной с угрозой жизни и здоровья сотрудников:</w:t>
      </w:r>
    </w:p>
    <w:p w14:paraId="643D897C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немедленно сообщить о выявленных фактах в правоохранительные органы, в территориальные органы ФСБ, МЧС по телефонам: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05"/>
        <w:gridCol w:w="2595"/>
      </w:tblGrid>
      <w:tr w:rsidR="00A82691" w:rsidRPr="00A82691" w14:paraId="00EBC63C" w14:textId="77777777" w:rsidTr="00A82691">
        <w:trPr>
          <w:tblCellSpacing w:w="15" w:type="dxa"/>
        </w:trPr>
        <w:tc>
          <w:tcPr>
            <w:tcW w:w="6660" w:type="dxa"/>
            <w:vAlign w:val="center"/>
            <w:hideMark/>
          </w:tcPr>
          <w:p w14:paraId="27D05561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Дежурный УФСБ РФ по </w:t>
            </w:r>
            <w:proofErr w:type="gramStart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Забайкальскому  краю</w:t>
            </w:r>
            <w:proofErr w:type="gramEnd"/>
          </w:p>
        </w:tc>
        <w:tc>
          <w:tcPr>
            <w:tcW w:w="2550" w:type="dxa"/>
            <w:vAlign w:val="center"/>
            <w:hideMark/>
          </w:tcPr>
          <w:p w14:paraId="7E684353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35-28-46</w:t>
            </w:r>
          </w:p>
        </w:tc>
      </w:tr>
      <w:tr w:rsidR="00A82691" w:rsidRPr="00A82691" w14:paraId="7D35BA89" w14:textId="77777777" w:rsidTr="00A82691">
        <w:trPr>
          <w:tblCellSpacing w:w="15" w:type="dxa"/>
        </w:trPr>
        <w:tc>
          <w:tcPr>
            <w:tcW w:w="6660" w:type="dxa"/>
            <w:vAlign w:val="center"/>
            <w:hideMark/>
          </w:tcPr>
          <w:p w14:paraId="7020A1AB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Дежурный по </w:t>
            </w:r>
            <w:proofErr w:type="gramStart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УМВД  РФ</w:t>
            </w:r>
            <w:proofErr w:type="gramEnd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по  Забайкальскому краю</w:t>
            </w:r>
          </w:p>
        </w:tc>
        <w:tc>
          <w:tcPr>
            <w:tcW w:w="2550" w:type="dxa"/>
            <w:vAlign w:val="center"/>
            <w:hideMark/>
          </w:tcPr>
          <w:p w14:paraId="2EE70DF7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 или 020(сот.)</w:t>
            </w:r>
            <w:r w:rsidRPr="00A82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10F90DF" w14:textId="77777777" w:rsidR="00A82691" w:rsidRPr="00A82691" w:rsidRDefault="00A82691" w:rsidP="00A8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26-76-11</w:t>
            </w:r>
          </w:p>
        </w:tc>
      </w:tr>
      <w:tr w:rsidR="00A82691" w:rsidRPr="00A82691" w14:paraId="78EE4FB4" w14:textId="77777777" w:rsidTr="00A82691">
        <w:trPr>
          <w:tblCellSpacing w:w="15" w:type="dxa"/>
        </w:trPr>
        <w:tc>
          <w:tcPr>
            <w:tcW w:w="6660" w:type="dxa"/>
            <w:vAlign w:val="center"/>
            <w:hideMark/>
          </w:tcPr>
          <w:p w14:paraId="11421FF8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Дежурный    УМВД по </w:t>
            </w:r>
            <w:proofErr w:type="spellStart"/>
            <w:proofErr w:type="gramStart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пгт.Шерловая</w:t>
            </w:r>
            <w:proofErr w:type="spellEnd"/>
            <w:proofErr w:type="gramEnd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Гора</w:t>
            </w:r>
            <w:r w:rsidRPr="00A82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0D12CDC" w14:textId="77777777" w:rsidR="00A82691" w:rsidRPr="00A82691" w:rsidRDefault="00A82691" w:rsidP="00A8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Дежурный УМВД по </w:t>
            </w:r>
            <w:proofErr w:type="spellStart"/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г.Борзя</w:t>
            </w:r>
            <w:proofErr w:type="spellEnd"/>
          </w:p>
        </w:tc>
        <w:tc>
          <w:tcPr>
            <w:tcW w:w="2550" w:type="dxa"/>
            <w:vAlign w:val="center"/>
            <w:hideMark/>
          </w:tcPr>
          <w:p w14:paraId="63B2BD80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3-41-74</w:t>
            </w:r>
            <w:r w:rsidRPr="00A82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1CBF93" w14:textId="77777777" w:rsidR="00A82691" w:rsidRPr="00A82691" w:rsidRDefault="00A82691" w:rsidP="00A826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3-14-72</w:t>
            </w:r>
          </w:p>
        </w:tc>
      </w:tr>
      <w:tr w:rsidR="00A82691" w:rsidRPr="00A82691" w14:paraId="77DDCFB4" w14:textId="77777777" w:rsidTr="00A82691">
        <w:trPr>
          <w:tblCellSpacing w:w="15" w:type="dxa"/>
        </w:trPr>
        <w:tc>
          <w:tcPr>
            <w:tcW w:w="6660" w:type="dxa"/>
            <w:vAlign w:val="center"/>
            <w:hideMark/>
          </w:tcPr>
          <w:p w14:paraId="69749C68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Единая диспетчерская служба </w:t>
            </w:r>
          </w:p>
        </w:tc>
        <w:tc>
          <w:tcPr>
            <w:tcW w:w="2550" w:type="dxa"/>
            <w:vAlign w:val="center"/>
            <w:hideMark/>
          </w:tcPr>
          <w:p w14:paraId="39A130E7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35-50-06</w:t>
            </w:r>
          </w:p>
        </w:tc>
      </w:tr>
      <w:tr w:rsidR="00A82691" w:rsidRPr="00A82691" w14:paraId="04CAA12D" w14:textId="77777777" w:rsidTr="00A82691">
        <w:trPr>
          <w:tblCellSpacing w:w="15" w:type="dxa"/>
        </w:trPr>
        <w:tc>
          <w:tcPr>
            <w:tcW w:w="6660" w:type="dxa"/>
            <w:vAlign w:val="center"/>
            <w:hideMark/>
          </w:tcPr>
          <w:p w14:paraId="137618AA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vAlign w:val="center"/>
            <w:hideMark/>
          </w:tcPr>
          <w:p w14:paraId="349CF75E" w14:textId="77777777" w:rsidR="00A82691" w:rsidRPr="00A82691" w:rsidRDefault="00A82691" w:rsidP="00A82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35-50-07</w:t>
            </w:r>
          </w:p>
        </w:tc>
      </w:tr>
    </w:tbl>
    <w:p w14:paraId="6C95EE85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-зафиксировать время передачи информации и данные о лице, принявшую информацию,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 прибытия представителей правоохранительных органов, ФСБ, МЧС обеспечить вывод всего персонала на безопасное расстояние,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трогать обнаруженный предмет,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принимать никаких других самостоятельных действий с ним,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выставить на безопасном расстоянии оцепление из лиц администрации или наиболее добросовестных работников с целью не допустить приближения людей на опасную для жизни территорию,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случае необходимости, провести эвакуацию людей согласно имеющемуся плану эвакуации при ЧС,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возможность беспрепятственного проезда спецмашин и прохода представителям правоохранительных органов, ФСБ, ОГПС, служб эксплуатации, оперативно-следственных групп к месту ЧС.</w:t>
      </w:r>
    </w:p>
    <w:p w14:paraId="4EEC66D7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При обнаружении: взрывчатых веществ (устройств), радиоактивных, химических и иных предметов, представляющих опасность для жизни и здоровья сотрудников:</w:t>
      </w:r>
    </w:p>
    <w:p w14:paraId="5E323021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немедленно доложить дежурному правоохранительных органов и в ГОЧС </w:t>
      </w:r>
      <w:proofErr w:type="spellStart"/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г.Борзя</w:t>
      </w:r>
      <w:proofErr w:type="spellEnd"/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организовать эвакуацию сотрудников в безопасную зону,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принять меры к оцеплению опасной зоны и запрещению прохода в нее людей,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 прибытию на место оперативной группы действовать в соответствии с указаниями старшего группы.</w:t>
      </w:r>
    </w:p>
    <w:p w14:paraId="466D3CA7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2.4.  При получении информации о необходимости проведения эвакуации из здания:</w:t>
      </w:r>
    </w:p>
    <w:p w14:paraId="67BCA443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2.5.1. 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акта, но и при пожаре, стихийном бедствии и т.п.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2.5.2. Получив сообщение о начале эвакуации, обеспечить спокойствие и четкое выполнение команд.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2.5.3. Отключить электричество, электроприборы (компьютеры, кондиционеры, вентиляторы и др. оборудование), закрыть окна и форточки;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2.5.4. -не допускать паники, истерик и спешки.</w:t>
      </w:r>
    </w:p>
    <w:p w14:paraId="4AF69720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2.5.  Поступление угрозы по телефону. </w:t>
      </w:r>
    </w:p>
    <w:p w14:paraId="711078F8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оставлять без внимания ни одного подобного сигнала;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приступить к эвакуации, согласно Плану эвакуации;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обеспечить своевременную передачу полученной информации в правоохранительные органы, ФСБ по телефонам на дежурные службы ФСБ и полиции.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Телефон является основным каналом поступления сообщений (в т.ч. и анонимных), содержащих информацию о заложенных взрывных устройствах, о захвате людей в 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заложники, вымогательстве и шантаже.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Звонки с угрозами могут содержать, например, требования выплатить значительную сумму денег.</w:t>
      </w:r>
    </w:p>
    <w:p w14:paraId="1FFDB3D6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на телефон уже ранее поступали подобные звонки или есть основания считать, что они могут поступить, в обязательном порядке необходимо сообщить в информационно-аналитический отдел администрации.</w:t>
      </w:r>
    </w:p>
    <w:p w14:paraId="62E8E864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номера определителя при поступлении анонимного звонка, необходимо сразу записать определившийся номер телефона в тетрадь, что позволит избежать его случайной утраты.</w:t>
      </w:r>
    </w:p>
    <w:p w14:paraId="1C282164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звукозаписывающей аппаратуры сразу же извлечь кассету (</w:t>
      </w:r>
      <w:proofErr w:type="spellStart"/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минидиск</w:t>
      </w:r>
      <w:proofErr w:type="spellEnd"/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записью разговора и принять меры к ее сохранности. Обязательно установите на ее место другую кассету!</w:t>
      </w:r>
    </w:p>
    <w:p w14:paraId="4A95C3BB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телефонного звонка с угрозой террористического акта или о заложенном взрывном устройстве необходимо:</w:t>
      </w:r>
    </w:p>
    <w:p w14:paraId="6E82C4EE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-дословно запомнить разговор и зафиксировать его на бумаге;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-по ходу разговора определить пол и возраст звонившего, особенности его (ее) речи;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 голос (громкий или тихий, низкий или высокий);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темп речи (быстрый или медленный);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произношение (отчетливое, искаженное, с заиканием, шепелявое, с акцентом или диалектом);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манера речи (развязная, с издевкой, с нецензурными выражениями);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обязательно обратить внимание на звуковой фон (шум автомашин или железнодорожного транспорта, звук теле- или радиоаппаратуры, голоса, другое);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обратить внимание на характер звонка — городской или междугородный;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обязательно зафиксировать точное время начала разговора и его продолжительность.</w:t>
      </w:r>
    </w:p>
    <w:p w14:paraId="29C9E329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Необходимо, если это возможно, в ходе разговора получить ответы </w:t>
      </w: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следующие вопросы:</w:t>
      </w:r>
    </w:p>
    <w:p w14:paraId="411C69BF" w14:textId="77777777" w:rsidR="00A82691" w:rsidRPr="00A82691" w:rsidRDefault="00A82691" w:rsidP="00A8269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куда, кому, по какому телефону звонит этот человек?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какие конкретные требования он (она) выдвигает?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выдвигает требования он (она) лично, выступает в роли посредника или представляет какую-то группу лиц?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 каких условиях он (она) или они согласны отказаться от задуманного?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как и когда с ним (с ней) можно связаться?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кому вы можете или должны сообщить об этом звонке?</w:t>
      </w:r>
    </w:p>
    <w:p w14:paraId="7A1193A8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решений по “удовлетворению его требований” или совершения каких-либо иных действий.</w:t>
      </w:r>
    </w:p>
    <w:p w14:paraId="0F5A9AFB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 бойтесь запугиваний преступников, 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разговора немедленно сообщите о нем в правоохранительные органы и руководителям администрации. Если есть опасения, что ваш телефон прослушивают преступники — перезвоните с другого номера.</w:t>
      </w:r>
    </w:p>
    <w:p w14:paraId="21F847E8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правоохранительные органы. 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 и руководству администрации.</w:t>
      </w:r>
    </w:p>
    <w:p w14:paraId="4CEB5603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2.6.  Поступление угрозы в письменной форме.</w:t>
      </w:r>
    </w:p>
    <w:p w14:paraId="7B4F9CE9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Обеспечить четкое соблюдение правил обращения с анонимными материалами (письмами, записками, надписями, информацией, записанной на дискету, аудио - видеопленку).</w:t>
      </w:r>
    </w:p>
    <w:p w14:paraId="38437F18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Угрозы в письменной форме могут поступить как по почте, так и в различного рода анонимных материалах.</w:t>
      </w:r>
    </w:p>
    <w:p w14:paraId="106F9DA7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получения такого документа необходимо обращаться с ним максимально осторожно. Постарайтесь не оставлять на нем отпечатков своих пальцев.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Не мните документ, не делайте на нем пометок. 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уберите его в чистый плотно закрываемый полиэтиленовый пакет и поместите в отдельную жесткую папку.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документ поступил в конверте — его вскрытие производите только с левой или правой стороны, аккуратно отрезая кромки ножницами.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 Сохраняйте все: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 документ с текстом, любые вложения, конверт и упаковку, — ничего не выбрасывайте.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расширяйте круг лиц, знакомых с содержанием документа.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это поможет правоохранительным органам при проведении последующих криминалистических исследований.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14:paraId="24FFD2A8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2.7.  Захват в заложники сотрудников</w:t>
      </w:r>
    </w:p>
    <w:p w14:paraId="05413959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сложившейся ситуации немедленно сообщить в правоохранительные органы;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вступать в переговоры с террористами по собственной инициативе;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принять меры к беспрепятственному проезду, проходу сотрудников полиции, ФСБ, ОГПС, медицинских сотрудников;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оказать максимальную помощь в сборе необходимой информации сотрудникам спецподразделений ФСБ и УМВД;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необходимости выполнять требования террористов, если это не связано с причинением ущерба здоровью и жизни заложников, не противоречить преступникам, не рисковать жизнью окружающих и своей собственной;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допускайте действий, которые могут спровоцировать нападающих к применению оружия и привести к человеческим жертвам;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переносите лишения, оскорбления и унижения, не смотрите в глаза преступникам, не ведите себя вызывающе;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 необходимости выполняйте требования преступников, старайтесь не допускать истерик и паники;</w:t>
      </w: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совершение любых действий (сесть, встать, попить, сходить в туалет) спрашивайте разрешение.</w:t>
      </w:r>
    </w:p>
    <w:p w14:paraId="3241B54B" w14:textId="77777777" w:rsidR="00A82691" w:rsidRPr="00A82691" w:rsidRDefault="00A82691" w:rsidP="00A826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 Помните, что получив сообщение о вашем захвате, спецслужбы уже начали действовать и предпримут все необходимое для вашего освобождения. Во время проведения спецслужбами операции по вашему освобождению неукоснительно соблюдайте следующие требования:</w:t>
      </w:r>
    </w:p>
    <w:p w14:paraId="1DD4CD4C" w14:textId="77777777" w:rsidR="00A82691" w:rsidRPr="00A82691" w:rsidRDefault="00A82691" w:rsidP="00A826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лежите на полу лицом вниз, голову закройте руками и не двигайтесь;</w:t>
      </w:r>
    </w:p>
    <w:p w14:paraId="07D4A84A" w14:textId="77777777" w:rsidR="00A82691" w:rsidRPr="00A82691" w:rsidRDefault="00A82691" w:rsidP="00A826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преступника;</w:t>
      </w:r>
    </w:p>
    <w:p w14:paraId="0448E3E5" w14:textId="77777777" w:rsidR="00A82691" w:rsidRPr="00A82691" w:rsidRDefault="00A82691" w:rsidP="00A8269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69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14:paraId="7B5B86D4" w14:textId="77777777" w:rsidR="00A82691" w:rsidRPr="00A82691" w:rsidRDefault="00A82691" w:rsidP="00A8269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hyperlink r:id="rId5" w:history="1">
        <w:r w:rsidRPr="00A82691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szCs w:val="27"/>
            <w:u w:val="single"/>
            <w:lang w:eastAsia="ru-RU"/>
          </w:rPr>
          <w:t>Памятка населению</w:t>
        </w:r>
      </w:hyperlink>
    </w:p>
    <w:p w14:paraId="3BAAA0D3" w14:textId="77777777" w:rsidR="00FA3460" w:rsidRDefault="00FA3460"/>
    <w:sectPr w:rsidR="00FA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070975"/>
    <w:multiLevelType w:val="multilevel"/>
    <w:tmpl w:val="1BE2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CB25FA"/>
    <w:multiLevelType w:val="multilevel"/>
    <w:tmpl w:val="2438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A1390"/>
    <w:multiLevelType w:val="multilevel"/>
    <w:tmpl w:val="4DCAC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0D"/>
    <w:rsid w:val="007C4CDD"/>
    <w:rsid w:val="00A82691"/>
    <w:rsid w:val="00D57F0D"/>
    <w:rsid w:val="00FA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BA70"/>
  <w15:chartTrackingRefBased/>
  <w15:docId w15:val="{ED1D94F0-5CAB-43F0-AE6D-4ACE5821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46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3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topaz.zabguso.ru/wp-content/uploads/2019/07/&#1055;&#1072;&#1084;&#1103;&#1090;&#1082;&#1072;-&#1085;&#1072;&#1089;&#1077;&#1083;&#1077;&#1085;&#1080;&#1102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1626</Words>
  <Characters>9272</Characters>
  <Application>Microsoft Office Word</Application>
  <DocSecurity>0</DocSecurity>
  <Lines>77</Lines>
  <Paragraphs>21</Paragraphs>
  <ScaleCrop>false</ScaleCrop>
  <Company/>
  <LinksUpToDate>false</LinksUpToDate>
  <CharactersWithSpaces>10877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EpovaEU</dc:creator>
  <cp:keywords/>
  <dc:description/>
  <cp:lastModifiedBy>EpovaEU</cp:lastModifiedBy>
  <cp:revision>3</cp:revision>
  <dcterms:created xsi:type="dcterms:W3CDTF">2024-11-29T04:22:00Z</dcterms:created>
  <dcterms:modified xsi:type="dcterms:W3CDTF">2024-11-29T04:54:00Z</dcterms:modified>
</cp:coreProperties>
</file>